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EB6D" w14:textId="0853E81D" w:rsidR="0026786E" w:rsidRDefault="0026786E" w:rsidP="0026786E">
      <w:pPr>
        <w:rPr>
          <w:lang w:eastAsia="nl-NL"/>
        </w:rPr>
      </w:pPr>
      <w:bookmarkStart w:id="0" w:name="_Toc520887135"/>
    </w:p>
    <w:p w14:paraId="57019A80" w14:textId="77777777" w:rsidR="0026786E" w:rsidRDefault="0026786E" w:rsidP="0026786E">
      <w:pPr>
        <w:rPr>
          <w:lang w:eastAsia="nl-NL"/>
        </w:rPr>
      </w:pPr>
    </w:p>
    <w:p w14:paraId="7390FB89" w14:textId="77777777" w:rsidR="0026786E" w:rsidRDefault="0026786E" w:rsidP="0026786E">
      <w:pPr>
        <w:rPr>
          <w:lang w:eastAsia="nl-NL"/>
        </w:rPr>
      </w:pPr>
    </w:p>
    <w:p w14:paraId="1C0EAB36" w14:textId="77777777" w:rsidR="0026786E" w:rsidRDefault="0026786E" w:rsidP="0026786E">
      <w:pPr>
        <w:rPr>
          <w:lang w:eastAsia="nl-NL"/>
        </w:rPr>
      </w:pPr>
    </w:p>
    <w:p w14:paraId="79CAF494" w14:textId="77777777" w:rsidR="0026786E" w:rsidRDefault="0026786E" w:rsidP="0026786E">
      <w:pPr>
        <w:rPr>
          <w:lang w:eastAsia="nl-NL"/>
        </w:rPr>
      </w:pPr>
    </w:p>
    <w:p w14:paraId="7A15DA48" w14:textId="77777777" w:rsidR="0026786E" w:rsidRDefault="0026786E" w:rsidP="0026786E">
      <w:pPr>
        <w:rPr>
          <w:lang w:eastAsia="nl-NL"/>
        </w:rPr>
      </w:pPr>
    </w:p>
    <w:p w14:paraId="3363FA90" w14:textId="77777777" w:rsidR="0026786E" w:rsidRDefault="0026786E" w:rsidP="0026786E">
      <w:pPr>
        <w:rPr>
          <w:lang w:eastAsia="nl-NL"/>
        </w:rPr>
      </w:pPr>
    </w:p>
    <w:p w14:paraId="1D902A46" w14:textId="77777777" w:rsidR="0026786E" w:rsidRDefault="0026786E" w:rsidP="0026786E">
      <w:pPr>
        <w:rPr>
          <w:lang w:eastAsia="nl-NL"/>
        </w:rPr>
      </w:pPr>
    </w:p>
    <w:p w14:paraId="3EB28F9A" w14:textId="77777777" w:rsidR="0026786E" w:rsidRDefault="0026786E" w:rsidP="0026786E">
      <w:pPr>
        <w:rPr>
          <w:lang w:eastAsia="nl-NL"/>
        </w:rPr>
      </w:pPr>
    </w:p>
    <w:p w14:paraId="633BEE6B" w14:textId="77777777" w:rsidR="0026786E" w:rsidRDefault="0026786E" w:rsidP="0026786E">
      <w:pPr>
        <w:rPr>
          <w:lang w:eastAsia="nl-NL"/>
        </w:rPr>
      </w:pPr>
    </w:p>
    <w:p w14:paraId="0D367928" w14:textId="77777777" w:rsidR="00B35ED6" w:rsidRDefault="00B35ED6" w:rsidP="0026786E">
      <w:pPr>
        <w:rPr>
          <w:lang w:eastAsia="nl-NL"/>
        </w:rPr>
      </w:pPr>
    </w:p>
    <w:p w14:paraId="7DD2B7CA" w14:textId="77777777" w:rsidR="00B35ED6" w:rsidRDefault="00B35ED6" w:rsidP="0026786E">
      <w:pPr>
        <w:rPr>
          <w:lang w:eastAsia="nl-NL"/>
        </w:rPr>
      </w:pPr>
    </w:p>
    <w:p w14:paraId="17E1AC6F" w14:textId="77777777" w:rsidR="00B35ED6" w:rsidRDefault="00B35ED6" w:rsidP="0026786E">
      <w:pPr>
        <w:rPr>
          <w:lang w:eastAsia="nl-NL"/>
        </w:rPr>
      </w:pPr>
    </w:p>
    <w:p w14:paraId="0E1C3D92" w14:textId="77777777" w:rsidR="00136BEC" w:rsidRPr="001459A9" w:rsidRDefault="003143D8" w:rsidP="001459A9">
      <w:pPr>
        <w:rPr>
          <w:color w:val="A60066"/>
          <w:sz w:val="72"/>
          <w:szCs w:val="72"/>
          <w:lang w:eastAsia="nl-NL"/>
        </w:rPr>
      </w:pPr>
      <w:r w:rsidRPr="001459A9">
        <w:rPr>
          <w:color w:val="A60066"/>
          <w:sz w:val="72"/>
          <w:szCs w:val="72"/>
          <w:lang w:eastAsia="nl-NL"/>
        </w:rPr>
        <w:t>Gedragscode WO=MEN</w:t>
      </w:r>
    </w:p>
    <w:p w14:paraId="47A0CF1A" w14:textId="0A6FB086" w:rsidR="00C326A8" w:rsidRPr="001459A9" w:rsidRDefault="003143D8" w:rsidP="001459A9">
      <w:pPr>
        <w:rPr>
          <w:color w:val="A60066"/>
          <w:sz w:val="44"/>
          <w:szCs w:val="44"/>
          <w:lang w:eastAsia="nl-NL"/>
        </w:rPr>
      </w:pPr>
      <w:r w:rsidRPr="001459A9">
        <w:rPr>
          <w:color w:val="A60066"/>
          <w:sz w:val="44"/>
          <w:szCs w:val="44"/>
          <w:lang w:eastAsia="nl-NL"/>
        </w:rPr>
        <w:t xml:space="preserve">(Inclusief </w:t>
      </w:r>
      <w:r w:rsidR="00C326A8" w:rsidRPr="001459A9">
        <w:rPr>
          <w:color w:val="A60066"/>
          <w:sz w:val="44"/>
          <w:szCs w:val="44"/>
          <w:lang w:eastAsia="nl-NL"/>
        </w:rPr>
        <w:t>Protocol ongewenst gedrag</w:t>
      </w:r>
      <w:r w:rsidRPr="001459A9">
        <w:rPr>
          <w:color w:val="A60066"/>
          <w:sz w:val="44"/>
          <w:szCs w:val="44"/>
          <w:lang w:eastAsia="nl-NL"/>
        </w:rPr>
        <w:t xml:space="preserve"> met bijbehorende</w:t>
      </w:r>
      <w:r w:rsidR="00C326A8" w:rsidRPr="001459A9">
        <w:rPr>
          <w:color w:val="A60066"/>
          <w:sz w:val="44"/>
          <w:szCs w:val="44"/>
          <w:lang w:eastAsia="nl-NL"/>
        </w:rPr>
        <w:t xml:space="preserve"> klachtenregeling</w:t>
      </w:r>
      <w:bookmarkEnd w:id="0"/>
      <w:r w:rsidRPr="001459A9">
        <w:rPr>
          <w:color w:val="A60066"/>
          <w:sz w:val="44"/>
          <w:szCs w:val="44"/>
          <w:lang w:eastAsia="nl-NL"/>
        </w:rPr>
        <w:t>)</w:t>
      </w:r>
    </w:p>
    <w:p w14:paraId="7F35FBCC" w14:textId="77777777" w:rsidR="0026786E" w:rsidRDefault="0026786E" w:rsidP="0026786E">
      <w:pPr>
        <w:rPr>
          <w:lang w:eastAsia="nl-NL"/>
        </w:rPr>
      </w:pPr>
    </w:p>
    <w:p w14:paraId="5509BBC4" w14:textId="77777777" w:rsidR="0026786E" w:rsidRDefault="0026786E" w:rsidP="0026786E">
      <w:pPr>
        <w:rPr>
          <w:lang w:eastAsia="nl-NL"/>
        </w:rPr>
      </w:pPr>
    </w:p>
    <w:p w14:paraId="71753560" w14:textId="77777777" w:rsidR="0026786E" w:rsidRDefault="0026786E" w:rsidP="0026786E">
      <w:pPr>
        <w:rPr>
          <w:lang w:eastAsia="nl-NL"/>
        </w:rPr>
      </w:pPr>
    </w:p>
    <w:p w14:paraId="388DA8A6" w14:textId="647FC4A9" w:rsidR="0026786E" w:rsidRDefault="00060B65" w:rsidP="0026786E">
      <w:pPr>
        <w:rPr>
          <w:lang w:eastAsia="nl-NL"/>
        </w:rPr>
      </w:pPr>
      <w:r w:rsidRPr="2A03E1AB">
        <w:rPr>
          <w:lang w:eastAsia="nl-NL"/>
        </w:rPr>
        <w:t>1</w:t>
      </w:r>
      <w:r w:rsidR="45077B26" w:rsidRPr="2A03E1AB">
        <w:rPr>
          <w:lang w:eastAsia="nl-NL"/>
        </w:rPr>
        <w:t>0 maart 2026</w:t>
      </w:r>
    </w:p>
    <w:p w14:paraId="2D8BBD0D" w14:textId="77777777" w:rsidR="0026786E" w:rsidRDefault="0026786E" w:rsidP="0026786E">
      <w:pPr>
        <w:rPr>
          <w:lang w:eastAsia="nl-NL"/>
        </w:rPr>
      </w:pPr>
    </w:p>
    <w:p w14:paraId="64E05FE8" w14:textId="77777777" w:rsidR="0026786E" w:rsidRDefault="0026786E" w:rsidP="0026786E">
      <w:pPr>
        <w:rPr>
          <w:lang w:eastAsia="nl-NL"/>
        </w:rPr>
      </w:pPr>
    </w:p>
    <w:p w14:paraId="0ECC2C5D" w14:textId="77777777" w:rsidR="0026786E" w:rsidRDefault="0026786E">
      <w:pPr>
        <w:pBdr>
          <w:top w:val="none" w:sz="0" w:space="0" w:color="auto"/>
          <w:left w:val="none" w:sz="0" w:space="0" w:color="auto"/>
          <w:bottom w:val="none" w:sz="0" w:space="0" w:color="auto"/>
          <w:right w:val="none" w:sz="0" w:space="0" w:color="auto"/>
          <w:between w:val="none" w:sz="0" w:space="0" w:color="auto"/>
          <w:bar w:val="none" w:sz="0" w:color="auto"/>
        </w:pBdr>
        <w:rPr>
          <w:lang w:eastAsia="nl-NL"/>
        </w:rPr>
      </w:pPr>
      <w:r>
        <w:rPr>
          <w:lang w:eastAsia="nl-NL"/>
        </w:rPr>
        <w:br w:type="page"/>
      </w:r>
    </w:p>
    <w:p w14:paraId="234681D1" w14:textId="35B99D16" w:rsidR="0026786E" w:rsidRDefault="00615E10" w:rsidP="00615E10">
      <w:pPr>
        <w:pStyle w:val="Kop2"/>
      </w:pPr>
      <w:bookmarkStart w:id="1" w:name="_Toc522107411"/>
      <w:r>
        <w:lastRenderedPageBreak/>
        <w:t>Inhoudsopgave</w:t>
      </w:r>
      <w:bookmarkEnd w:id="1"/>
    </w:p>
    <w:p w14:paraId="49C03DFA" w14:textId="77777777" w:rsidR="00065717" w:rsidRDefault="00065717" w:rsidP="00065717">
      <w:pPr>
        <w:rPr>
          <w:lang w:eastAsia="nl-NL"/>
        </w:rPr>
      </w:pPr>
    </w:p>
    <w:p w14:paraId="6F16795B" w14:textId="77777777" w:rsidR="00065717" w:rsidRPr="00065717" w:rsidRDefault="00065717" w:rsidP="00065717">
      <w:pPr>
        <w:rPr>
          <w:lang w:eastAsia="nl-NL"/>
        </w:rPr>
      </w:pPr>
    </w:p>
    <w:p w14:paraId="55AF8504" w14:textId="439CE5C6" w:rsidR="00615E10" w:rsidRDefault="00615E10" w:rsidP="00755424">
      <w:pPr>
        <w:pStyle w:val="Inhopg2"/>
        <w:rPr>
          <w:rFonts w:asciiTheme="minorHAnsi" w:eastAsiaTheme="minorEastAsia" w:hAnsiTheme="minorHAnsi" w:cstheme="minorBidi"/>
          <w:lang w:eastAsia="nl-NL"/>
        </w:rPr>
      </w:pPr>
      <w:r>
        <w:rPr>
          <w:lang w:eastAsia="nl-NL"/>
        </w:rPr>
        <w:fldChar w:fldCharType="begin"/>
      </w:r>
      <w:r>
        <w:rPr>
          <w:lang w:eastAsia="nl-NL"/>
        </w:rPr>
        <w:instrText xml:space="preserve"> TOC \o "1-2" \h \z \u </w:instrText>
      </w:r>
      <w:r>
        <w:rPr>
          <w:lang w:eastAsia="nl-NL"/>
        </w:rPr>
        <w:fldChar w:fldCharType="separate"/>
      </w:r>
      <w:hyperlink w:anchor="_Toc522107411" w:history="1">
        <w:r w:rsidRPr="00816844">
          <w:rPr>
            <w:rStyle w:val="Hyperlink"/>
          </w:rPr>
          <w:t>Inhoudsopgave</w:t>
        </w:r>
        <w:r>
          <w:rPr>
            <w:webHidden/>
          </w:rPr>
          <w:tab/>
        </w:r>
        <w:r>
          <w:rPr>
            <w:webHidden/>
          </w:rPr>
          <w:fldChar w:fldCharType="begin"/>
        </w:r>
        <w:r>
          <w:rPr>
            <w:webHidden/>
          </w:rPr>
          <w:instrText xml:space="preserve"> PAGEREF _Toc522107411 \h </w:instrText>
        </w:r>
        <w:r>
          <w:rPr>
            <w:webHidden/>
          </w:rPr>
        </w:r>
        <w:r>
          <w:rPr>
            <w:webHidden/>
          </w:rPr>
          <w:fldChar w:fldCharType="separate"/>
        </w:r>
        <w:r w:rsidR="00F62896">
          <w:rPr>
            <w:webHidden/>
          </w:rPr>
          <w:t>2</w:t>
        </w:r>
        <w:r>
          <w:rPr>
            <w:webHidden/>
          </w:rPr>
          <w:fldChar w:fldCharType="end"/>
        </w:r>
      </w:hyperlink>
    </w:p>
    <w:p w14:paraId="498ECD95" w14:textId="3F436343" w:rsidR="00615E10" w:rsidRDefault="00615E10" w:rsidP="00755424">
      <w:pPr>
        <w:pStyle w:val="Inhopg2"/>
        <w:rPr>
          <w:rFonts w:asciiTheme="minorHAnsi" w:eastAsiaTheme="minorEastAsia" w:hAnsiTheme="minorHAnsi" w:cstheme="minorBidi"/>
          <w:lang w:eastAsia="nl-NL"/>
        </w:rPr>
      </w:pPr>
      <w:hyperlink w:anchor="_Toc522107412" w:history="1">
        <w:r w:rsidRPr="00816844">
          <w:rPr>
            <w:rStyle w:val="Hyperlink"/>
          </w:rPr>
          <w:t>Gelijke kansen</w:t>
        </w:r>
        <w:r>
          <w:rPr>
            <w:webHidden/>
          </w:rPr>
          <w:tab/>
        </w:r>
        <w:r>
          <w:rPr>
            <w:webHidden/>
          </w:rPr>
          <w:fldChar w:fldCharType="begin"/>
        </w:r>
        <w:r>
          <w:rPr>
            <w:webHidden/>
          </w:rPr>
          <w:instrText xml:space="preserve"> PAGEREF _Toc522107412 \h </w:instrText>
        </w:r>
        <w:r>
          <w:rPr>
            <w:webHidden/>
          </w:rPr>
        </w:r>
        <w:r>
          <w:rPr>
            <w:webHidden/>
          </w:rPr>
          <w:fldChar w:fldCharType="separate"/>
        </w:r>
        <w:r w:rsidR="00F62896">
          <w:rPr>
            <w:webHidden/>
          </w:rPr>
          <w:t>3</w:t>
        </w:r>
        <w:r>
          <w:rPr>
            <w:webHidden/>
          </w:rPr>
          <w:fldChar w:fldCharType="end"/>
        </w:r>
      </w:hyperlink>
    </w:p>
    <w:p w14:paraId="0671B2E3" w14:textId="22F6F178" w:rsidR="00615E10" w:rsidRDefault="00615E10" w:rsidP="00755424">
      <w:pPr>
        <w:pStyle w:val="Inhopg2"/>
        <w:rPr>
          <w:rFonts w:asciiTheme="minorHAnsi" w:eastAsiaTheme="minorEastAsia" w:hAnsiTheme="minorHAnsi" w:cstheme="minorBidi"/>
          <w:lang w:eastAsia="nl-NL"/>
        </w:rPr>
      </w:pPr>
      <w:hyperlink w:anchor="_Toc522107413" w:history="1">
        <w:r w:rsidRPr="00816844">
          <w:rPr>
            <w:rStyle w:val="Hyperlink"/>
          </w:rPr>
          <w:t>Wetten, regels, cultuur en waarden</w:t>
        </w:r>
        <w:r>
          <w:rPr>
            <w:webHidden/>
          </w:rPr>
          <w:tab/>
        </w:r>
        <w:r>
          <w:rPr>
            <w:webHidden/>
          </w:rPr>
          <w:fldChar w:fldCharType="begin"/>
        </w:r>
        <w:r>
          <w:rPr>
            <w:webHidden/>
          </w:rPr>
          <w:instrText xml:space="preserve"> PAGEREF _Toc522107413 \h </w:instrText>
        </w:r>
        <w:r>
          <w:rPr>
            <w:webHidden/>
          </w:rPr>
        </w:r>
        <w:r>
          <w:rPr>
            <w:webHidden/>
          </w:rPr>
          <w:fldChar w:fldCharType="separate"/>
        </w:r>
        <w:r w:rsidR="00F62896">
          <w:rPr>
            <w:webHidden/>
          </w:rPr>
          <w:t>3</w:t>
        </w:r>
        <w:r>
          <w:rPr>
            <w:webHidden/>
          </w:rPr>
          <w:fldChar w:fldCharType="end"/>
        </w:r>
      </w:hyperlink>
    </w:p>
    <w:p w14:paraId="52E85534" w14:textId="188EB2BA" w:rsidR="00615E10" w:rsidRDefault="00615E10" w:rsidP="00755424">
      <w:pPr>
        <w:pStyle w:val="Inhopg2"/>
      </w:pPr>
      <w:hyperlink w:anchor="_Toc522107414" w:history="1">
        <w:r w:rsidRPr="00816844">
          <w:rPr>
            <w:rStyle w:val="Hyperlink"/>
          </w:rPr>
          <w:t>Eigendommen</w:t>
        </w:r>
        <w:r>
          <w:rPr>
            <w:webHidden/>
          </w:rPr>
          <w:tab/>
        </w:r>
        <w:r>
          <w:rPr>
            <w:webHidden/>
          </w:rPr>
          <w:fldChar w:fldCharType="begin"/>
        </w:r>
        <w:r>
          <w:rPr>
            <w:webHidden/>
          </w:rPr>
          <w:instrText xml:space="preserve"> PAGEREF _Toc522107414 \h </w:instrText>
        </w:r>
        <w:r>
          <w:rPr>
            <w:webHidden/>
          </w:rPr>
        </w:r>
        <w:r>
          <w:rPr>
            <w:webHidden/>
          </w:rPr>
          <w:fldChar w:fldCharType="separate"/>
        </w:r>
        <w:r w:rsidR="00F62896">
          <w:rPr>
            <w:webHidden/>
          </w:rPr>
          <w:t>3</w:t>
        </w:r>
        <w:r>
          <w:rPr>
            <w:webHidden/>
          </w:rPr>
          <w:fldChar w:fldCharType="end"/>
        </w:r>
      </w:hyperlink>
    </w:p>
    <w:p w14:paraId="5432A956" w14:textId="4FED9689" w:rsidR="00755424" w:rsidRPr="00755424" w:rsidRDefault="00755424" w:rsidP="00755424">
      <w:pPr>
        <w:pStyle w:val="Inhopg2"/>
        <w:rPr>
          <w:rStyle w:val="Hyperlink"/>
          <w:color w:val="000000" w:themeColor="text1"/>
          <w:u w:val="none"/>
        </w:rPr>
      </w:pPr>
      <w:r w:rsidRPr="00755424">
        <w:rPr>
          <w:rStyle w:val="Hyperlink"/>
          <w:color w:val="000000" w:themeColor="text1"/>
          <w:u w:val="none"/>
        </w:rPr>
        <w:t>Fraude</w:t>
      </w:r>
      <w:r w:rsidRPr="00755424">
        <w:rPr>
          <w:rStyle w:val="Hyperlink"/>
          <w:color w:val="000000" w:themeColor="text1"/>
          <w:u w:val="none"/>
        </w:rPr>
        <w:tab/>
        <w:t>3</w:t>
      </w:r>
    </w:p>
    <w:p w14:paraId="36198235" w14:textId="70F1A5EC" w:rsidR="00615E10" w:rsidRDefault="00615E10" w:rsidP="00755424">
      <w:pPr>
        <w:pStyle w:val="Inhopg2"/>
        <w:rPr>
          <w:rFonts w:asciiTheme="minorHAnsi" w:eastAsiaTheme="minorEastAsia" w:hAnsiTheme="minorHAnsi" w:cstheme="minorBidi"/>
          <w:lang w:eastAsia="nl-NL"/>
        </w:rPr>
      </w:pPr>
      <w:hyperlink w:anchor="_Toc522107415" w:history="1">
        <w:r w:rsidRPr="00816844">
          <w:rPr>
            <w:rStyle w:val="Hyperlink"/>
          </w:rPr>
          <w:t>Veiligheid en gezondheid</w:t>
        </w:r>
        <w:r>
          <w:rPr>
            <w:webHidden/>
          </w:rPr>
          <w:tab/>
        </w:r>
        <w:r>
          <w:rPr>
            <w:webHidden/>
          </w:rPr>
          <w:fldChar w:fldCharType="begin"/>
        </w:r>
        <w:r>
          <w:rPr>
            <w:webHidden/>
          </w:rPr>
          <w:instrText xml:space="preserve"> PAGEREF _Toc522107415 \h </w:instrText>
        </w:r>
        <w:r>
          <w:rPr>
            <w:webHidden/>
          </w:rPr>
        </w:r>
        <w:r>
          <w:rPr>
            <w:webHidden/>
          </w:rPr>
          <w:fldChar w:fldCharType="separate"/>
        </w:r>
        <w:r w:rsidR="00F62896">
          <w:rPr>
            <w:webHidden/>
          </w:rPr>
          <w:t>3</w:t>
        </w:r>
        <w:r>
          <w:rPr>
            <w:webHidden/>
          </w:rPr>
          <w:fldChar w:fldCharType="end"/>
        </w:r>
      </w:hyperlink>
    </w:p>
    <w:p w14:paraId="0BA50EB0" w14:textId="562B00D1" w:rsidR="00615E10" w:rsidRDefault="00615E10" w:rsidP="00755424">
      <w:pPr>
        <w:pStyle w:val="Inhopg2"/>
        <w:rPr>
          <w:rFonts w:asciiTheme="minorHAnsi" w:eastAsiaTheme="minorEastAsia" w:hAnsiTheme="minorHAnsi" w:cstheme="minorBidi"/>
          <w:lang w:eastAsia="nl-NL"/>
        </w:rPr>
      </w:pPr>
      <w:hyperlink w:anchor="_Toc522107416" w:history="1">
        <w:r w:rsidRPr="00816844">
          <w:rPr>
            <w:rStyle w:val="Hyperlink"/>
          </w:rPr>
          <w:t>Algemene Verordening Gegevensverwerking (AVG)</w:t>
        </w:r>
        <w:r>
          <w:rPr>
            <w:webHidden/>
          </w:rPr>
          <w:tab/>
        </w:r>
        <w:r>
          <w:rPr>
            <w:webHidden/>
          </w:rPr>
          <w:fldChar w:fldCharType="begin"/>
        </w:r>
        <w:r>
          <w:rPr>
            <w:webHidden/>
          </w:rPr>
          <w:instrText xml:space="preserve"> PAGEREF _Toc522107416 \h </w:instrText>
        </w:r>
        <w:r>
          <w:rPr>
            <w:webHidden/>
          </w:rPr>
        </w:r>
        <w:r>
          <w:rPr>
            <w:webHidden/>
          </w:rPr>
          <w:fldChar w:fldCharType="separate"/>
        </w:r>
        <w:r w:rsidR="00F62896">
          <w:rPr>
            <w:webHidden/>
          </w:rPr>
          <w:t>3</w:t>
        </w:r>
        <w:r>
          <w:rPr>
            <w:webHidden/>
          </w:rPr>
          <w:fldChar w:fldCharType="end"/>
        </w:r>
      </w:hyperlink>
    </w:p>
    <w:p w14:paraId="56312AD6" w14:textId="7129A684" w:rsidR="00615E10" w:rsidRDefault="00615E10" w:rsidP="00755424">
      <w:pPr>
        <w:pStyle w:val="Inhopg2"/>
        <w:rPr>
          <w:rFonts w:asciiTheme="minorHAnsi" w:eastAsiaTheme="minorEastAsia" w:hAnsiTheme="minorHAnsi" w:cstheme="minorBidi"/>
          <w:lang w:eastAsia="nl-NL"/>
        </w:rPr>
      </w:pPr>
      <w:hyperlink w:anchor="_Toc522107417" w:history="1">
        <w:r w:rsidRPr="00816844">
          <w:rPr>
            <w:rStyle w:val="Hyperlink"/>
          </w:rPr>
          <w:t>Ongewenst gedrag, inclusief klachtenregeling WO=MEN</w:t>
        </w:r>
        <w:r>
          <w:rPr>
            <w:webHidden/>
          </w:rPr>
          <w:tab/>
        </w:r>
        <w:r>
          <w:rPr>
            <w:webHidden/>
          </w:rPr>
          <w:fldChar w:fldCharType="begin"/>
        </w:r>
        <w:r>
          <w:rPr>
            <w:webHidden/>
          </w:rPr>
          <w:instrText xml:space="preserve"> PAGEREF _Toc522107417 \h </w:instrText>
        </w:r>
        <w:r>
          <w:rPr>
            <w:webHidden/>
          </w:rPr>
        </w:r>
        <w:r>
          <w:rPr>
            <w:webHidden/>
          </w:rPr>
          <w:fldChar w:fldCharType="separate"/>
        </w:r>
        <w:r w:rsidR="00F62896">
          <w:rPr>
            <w:webHidden/>
          </w:rPr>
          <w:t>3</w:t>
        </w:r>
        <w:r>
          <w:rPr>
            <w:webHidden/>
          </w:rPr>
          <w:fldChar w:fldCharType="end"/>
        </w:r>
      </w:hyperlink>
    </w:p>
    <w:p w14:paraId="374536B9" w14:textId="43F5F06C" w:rsidR="00615E10" w:rsidRDefault="00615E10" w:rsidP="00755424">
      <w:pPr>
        <w:pStyle w:val="Inhopg2"/>
        <w:rPr>
          <w:rFonts w:asciiTheme="minorHAnsi" w:eastAsiaTheme="minorEastAsia" w:hAnsiTheme="minorHAnsi" w:cstheme="minorBidi"/>
          <w:lang w:eastAsia="nl-NL"/>
        </w:rPr>
      </w:pPr>
      <w:hyperlink w:anchor="_Toc522107418" w:history="1">
        <w:r w:rsidRPr="00816844">
          <w:rPr>
            <w:rStyle w:val="Hyperlink"/>
          </w:rPr>
          <w:t>Geheimhoudingsplicht en belangenverstrengeling</w:t>
        </w:r>
        <w:r>
          <w:rPr>
            <w:webHidden/>
          </w:rPr>
          <w:tab/>
        </w:r>
        <w:r>
          <w:rPr>
            <w:webHidden/>
          </w:rPr>
          <w:fldChar w:fldCharType="begin"/>
        </w:r>
        <w:r>
          <w:rPr>
            <w:webHidden/>
          </w:rPr>
          <w:instrText xml:space="preserve"> PAGEREF _Toc522107418 \h </w:instrText>
        </w:r>
        <w:r>
          <w:rPr>
            <w:webHidden/>
          </w:rPr>
        </w:r>
        <w:r>
          <w:rPr>
            <w:webHidden/>
          </w:rPr>
          <w:fldChar w:fldCharType="separate"/>
        </w:r>
        <w:r w:rsidR="00F62896">
          <w:rPr>
            <w:webHidden/>
          </w:rPr>
          <w:t>8</w:t>
        </w:r>
        <w:r>
          <w:rPr>
            <w:webHidden/>
          </w:rPr>
          <w:fldChar w:fldCharType="end"/>
        </w:r>
      </w:hyperlink>
    </w:p>
    <w:p w14:paraId="75512F05" w14:textId="3F869EBE" w:rsidR="00615E10" w:rsidRDefault="00615E10" w:rsidP="00755424">
      <w:pPr>
        <w:pStyle w:val="Inhopg2"/>
        <w:rPr>
          <w:rFonts w:asciiTheme="minorHAnsi" w:eastAsiaTheme="minorEastAsia" w:hAnsiTheme="minorHAnsi" w:cstheme="minorBidi"/>
          <w:lang w:eastAsia="nl-NL"/>
        </w:rPr>
      </w:pPr>
      <w:hyperlink w:anchor="_Toc522107419" w:history="1">
        <w:r w:rsidRPr="00816844">
          <w:rPr>
            <w:rStyle w:val="Hyperlink"/>
          </w:rPr>
          <w:t>Internet- en e-mailgebruik</w:t>
        </w:r>
        <w:r>
          <w:rPr>
            <w:webHidden/>
          </w:rPr>
          <w:tab/>
        </w:r>
        <w:r>
          <w:rPr>
            <w:webHidden/>
          </w:rPr>
          <w:fldChar w:fldCharType="begin"/>
        </w:r>
        <w:r>
          <w:rPr>
            <w:webHidden/>
          </w:rPr>
          <w:instrText xml:space="preserve"> PAGEREF _Toc522107419 \h </w:instrText>
        </w:r>
        <w:r>
          <w:rPr>
            <w:webHidden/>
          </w:rPr>
        </w:r>
        <w:r>
          <w:rPr>
            <w:webHidden/>
          </w:rPr>
          <w:fldChar w:fldCharType="separate"/>
        </w:r>
        <w:r w:rsidR="00F62896">
          <w:rPr>
            <w:webHidden/>
          </w:rPr>
          <w:t>8</w:t>
        </w:r>
        <w:r>
          <w:rPr>
            <w:webHidden/>
          </w:rPr>
          <w:fldChar w:fldCharType="end"/>
        </w:r>
      </w:hyperlink>
    </w:p>
    <w:p w14:paraId="4685CE86" w14:textId="3FFFB01B" w:rsidR="00615E10" w:rsidRDefault="00615E10" w:rsidP="00755424">
      <w:pPr>
        <w:pStyle w:val="Inhopg2"/>
        <w:rPr>
          <w:rFonts w:asciiTheme="minorHAnsi" w:eastAsiaTheme="minorEastAsia" w:hAnsiTheme="minorHAnsi" w:cstheme="minorBidi"/>
          <w:lang w:eastAsia="nl-NL"/>
        </w:rPr>
      </w:pPr>
      <w:hyperlink w:anchor="_Toc522107420" w:history="1">
        <w:r w:rsidRPr="00816844">
          <w:rPr>
            <w:rStyle w:val="Hyperlink"/>
          </w:rPr>
          <w:t>Pauzes, rusttijden en privéaangelegenheden</w:t>
        </w:r>
        <w:r>
          <w:rPr>
            <w:webHidden/>
          </w:rPr>
          <w:tab/>
        </w:r>
        <w:r>
          <w:rPr>
            <w:webHidden/>
          </w:rPr>
          <w:fldChar w:fldCharType="begin"/>
        </w:r>
        <w:r>
          <w:rPr>
            <w:webHidden/>
          </w:rPr>
          <w:instrText xml:space="preserve"> PAGEREF _Toc522107420 \h </w:instrText>
        </w:r>
        <w:r>
          <w:rPr>
            <w:webHidden/>
          </w:rPr>
        </w:r>
        <w:r>
          <w:rPr>
            <w:webHidden/>
          </w:rPr>
          <w:fldChar w:fldCharType="separate"/>
        </w:r>
        <w:r w:rsidR="00F62896">
          <w:rPr>
            <w:webHidden/>
          </w:rPr>
          <w:t>8</w:t>
        </w:r>
        <w:r>
          <w:rPr>
            <w:webHidden/>
          </w:rPr>
          <w:fldChar w:fldCharType="end"/>
        </w:r>
      </w:hyperlink>
    </w:p>
    <w:p w14:paraId="1650C053" w14:textId="4590C324" w:rsidR="00615E10" w:rsidRDefault="00615E10" w:rsidP="00755424">
      <w:pPr>
        <w:pStyle w:val="Inhopg2"/>
        <w:rPr>
          <w:rFonts w:asciiTheme="minorHAnsi" w:eastAsiaTheme="minorEastAsia" w:hAnsiTheme="minorHAnsi" w:cstheme="minorBidi"/>
          <w:lang w:eastAsia="nl-NL"/>
        </w:rPr>
      </w:pPr>
      <w:hyperlink w:anchor="_Toc522107421" w:history="1">
        <w:r w:rsidRPr="00816844">
          <w:rPr>
            <w:rStyle w:val="Hyperlink"/>
          </w:rPr>
          <w:t>Sociale media</w:t>
        </w:r>
        <w:r>
          <w:rPr>
            <w:webHidden/>
          </w:rPr>
          <w:tab/>
        </w:r>
        <w:r>
          <w:rPr>
            <w:webHidden/>
          </w:rPr>
          <w:fldChar w:fldCharType="begin"/>
        </w:r>
        <w:r>
          <w:rPr>
            <w:webHidden/>
          </w:rPr>
          <w:instrText xml:space="preserve"> PAGEREF _Toc522107421 \h </w:instrText>
        </w:r>
        <w:r>
          <w:rPr>
            <w:webHidden/>
          </w:rPr>
        </w:r>
        <w:r>
          <w:rPr>
            <w:webHidden/>
          </w:rPr>
          <w:fldChar w:fldCharType="separate"/>
        </w:r>
        <w:r w:rsidR="00F62896">
          <w:rPr>
            <w:webHidden/>
          </w:rPr>
          <w:t>8</w:t>
        </w:r>
        <w:r>
          <w:rPr>
            <w:webHidden/>
          </w:rPr>
          <w:fldChar w:fldCharType="end"/>
        </w:r>
      </w:hyperlink>
    </w:p>
    <w:p w14:paraId="32EEFB3B" w14:textId="2408EE80" w:rsidR="00615E10" w:rsidRDefault="00615E10" w:rsidP="00755424">
      <w:pPr>
        <w:pStyle w:val="Inhopg2"/>
        <w:rPr>
          <w:rFonts w:asciiTheme="minorHAnsi" w:eastAsiaTheme="minorEastAsia" w:hAnsiTheme="minorHAnsi" w:cstheme="minorBidi"/>
          <w:lang w:eastAsia="nl-NL"/>
        </w:rPr>
      </w:pPr>
      <w:hyperlink w:anchor="_Toc522107422" w:history="1">
        <w:r w:rsidRPr="00816844">
          <w:rPr>
            <w:rStyle w:val="Hyperlink"/>
          </w:rPr>
          <w:t>Omgang met de media</w:t>
        </w:r>
        <w:r>
          <w:rPr>
            <w:webHidden/>
          </w:rPr>
          <w:tab/>
        </w:r>
        <w:r>
          <w:rPr>
            <w:webHidden/>
          </w:rPr>
          <w:fldChar w:fldCharType="begin"/>
        </w:r>
        <w:r>
          <w:rPr>
            <w:webHidden/>
          </w:rPr>
          <w:instrText xml:space="preserve"> PAGEREF _Toc522107422 \h </w:instrText>
        </w:r>
        <w:r>
          <w:rPr>
            <w:webHidden/>
          </w:rPr>
        </w:r>
        <w:r>
          <w:rPr>
            <w:webHidden/>
          </w:rPr>
          <w:fldChar w:fldCharType="separate"/>
        </w:r>
        <w:r w:rsidR="00F62896">
          <w:rPr>
            <w:webHidden/>
          </w:rPr>
          <w:t>8</w:t>
        </w:r>
        <w:r>
          <w:rPr>
            <w:webHidden/>
          </w:rPr>
          <w:fldChar w:fldCharType="end"/>
        </w:r>
      </w:hyperlink>
    </w:p>
    <w:p w14:paraId="1528E06D" w14:textId="2683FC62" w:rsidR="00615E10" w:rsidRDefault="00615E10" w:rsidP="00755424">
      <w:pPr>
        <w:pStyle w:val="Inhopg2"/>
        <w:rPr>
          <w:rFonts w:asciiTheme="minorHAnsi" w:eastAsiaTheme="minorEastAsia" w:hAnsiTheme="minorHAnsi" w:cstheme="minorBidi"/>
          <w:lang w:eastAsia="nl-NL"/>
        </w:rPr>
      </w:pPr>
      <w:hyperlink w:anchor="_Toc522107423" w:history="1">
        <w:r w:rsidRPr="00816844">
          <w:rPr>
            <w:rStyle w:val="Hyperlink"/>
          </w:rPr>
          <w:t>Geschenken van derden</w:t>
        </w:r>
        <w:r>
          <w:rPr>
            <w:webHidden/>
          </w:rPr>
          <w:tab/>
        </w:r>
        <w:r>
          <w:rPr>
            <w:webHidden/>
          </w:rPr>
          <w:fldChar w:fldCharType="begin"/>
        </w:r>
        <w:r>
          <w:rPr>
            <w:webHidden/>
          </w:rPr>
          <w:instrText xml:space="preserve"> PAGEREF _Toc522107423 \h </w:instrText>
        </w:r>
        <w:r>
          <w:rPr>
            <w:webHidden/>
          </w:rPr>
        </w:r>
        <w:r>
          <w:rPr>
            <w:webHidden/>
          </w:rPr>
          <w:fldChar w:fldCharType="separate"/>
        </w:r>
        <w:r w:rsidR="00F62896">
          <w:rPr>
            <w:webHidden/>
          </w:rPr>
          <w:t>9</w:t>
        </w:r>
        <w:r>
          <w:rPr>
            <w:webHidden/>
          </w:rPr>
          <w:fldChar w:fldCharType="end"/>
        </w:r>
      </w:hyperlink>
    </w:p>
    <w:p w14:paraId="5C366ED7" w14:textId="37D77EA3" w:rsidR="00615E10" w:rsidRDefault="00615E10" w:rsidP="00755424">
      <w:pPr>
        <w:pStyle w:val="Inhopg2"/>
        <w:rPr>
          <w:rFonts w:asciiTheme="minorHAnsi" w:eastAsiaTheme="minorEastAsia" w:hAnsiTheme="minorHAnsi" w:cstheme="minorBidi"/>
          <w:lang w:eastAsia="nl-NL"/>
        </w:rPr>
      </w:pPr>
      <w:hyperlink w:anchor="_Toc522107424" w:history="1">
        <w:r w:rsidRPr="00816844">
          <w:rPr>
            <w:rStyle w:val="Hyperlink"/>
          </w:rPr>
          <w:t>Verboden middelen</w:t>
        </w:r>
        <w:r>
          <w:rPr>
            <w:webHidden/>
          </w:rPr>
          <w:tab/>
        </w:r>
        <w:r>
          <w:rPr>
            <w:webHidden/>
          </w:rPr>
          <w:fldChar w:fldCharType="begin"/>
        </w:r>
        <w:r>
          <w:rPr>
            <w:webHidden/>
          </w:rPr>
          <w:instrText xml:space="preserve"> PAGEREF _Toc522107424 \h </w:instrText>
        </w:r>
        <w:r>
          <w:rPr>
            <w:webHidden/>
          </w:rPr>
        </w:r>
        <w:r>
          <w:rPr>
            <w:webHidden/>
          </w:rPr>
          <w:fldChar w:fldCharType="separate"/>
        </w:r>
        <w:r w:rsidR="00F62896">
          <w:rPr>
            <w:webHidden/>
          </w:rPr>
          <w:t>9</w:t>
        </w:r>
        <w:r>
          <w:rPr>
            <w:webHidden/>
          </w:rPr>
          <w:fldChar w:fldCharType="end"/>
        </w:r>
      </w:hyperlink>
    </w:p>
    <w:p w14:paraId="2F47259E" w14:textId="6FF75F4D" w:rsidR="00615E10" w:rsidRDefault="00615E10" w:rsidP="00755424">
      <w:pPr>
        <w:pStyle w:val="Inhopg2"/>
        <w:rPr>
          <w:rFonts w:asciiTheme="minorHAnsi" w:eastAsiaTheme="minorEastAsia" w:hAnsiTheme="minorHAnsi" w:cstheme="minorBidi"/>
          <w:lang w:eastAsia="nl-NL"/>
        </w:rPr>
      </w:pPr>
      <w:hyperlink w:anchor="_Toc522107425" w:history="1">
        <w:r w:rsidRPr="00816844">
          <w:rPr>
            <w:rStyle w:val="Hyperlink"/>
          </w:rPr>
          <w:t>Overtredingen wets- en bedrijfsregels</w:t>
        </w:r>
        <w:r>
          <w:rPr>
            <w:webHidden/>
          </w:rPr>
          <w:tab/>
        </w:r>
        <w:r>
          <w:rPr>
            <w:webHidden/>
          </w:rPr>
          <w:fldChar w:fldCharType="begin"/>
        </w:r>
        <w:r>
          <w:rPr>
            <w:webHidden/>
          </w:rPr>
          <w:instrText xml:space="preserve"> PAGEREF _Toc522107425 \h </w:instrText>
        </w:r>
        <w:r>
          <w:rPr>
            <w:webHidden/>
          </w:rPr>
        </w:r>
        <w:r>
          <w:rPr>
            <w:webHidden/>
          </w:rPr>
          <w:fldChar w:fldCharType="separate"/>
        </w:r>
        <w:r w:rsidR="00F62896">
          <w:rPr>
            <w:webHidden/>
          </w:rPr>
          <w:t>9</w:t>
        </w:r>
        <w:r>
          <w:rPr>
            <w:webHidden/>
          </w:rPr>
          <w:fldChar w:fldCharType="end"/>
        </w:r>
      </w:hyperlink>
    </w:p>
    <w:p w14:paraId="517E761D" w14:textId="77777777" w:rsidR="00615E10" w:rsidRPr="00615E10" w:rsidRDefault="00615E10" w:rsidP="00615E10">
      <w:pPr>
        <w:rPr>
          <w:lang w:eastAsia="nl-NL"/>
        </w:rPr>
      </w:pPr>
      <w:r>
        <w:rPr>
          <w:lang w:eastAsia="nl-NL"/>
        </w:rPr>
        <w:fldChar w:fldCharType="end"/>
      </w:r>
    </w:p>
    <w:p w14:paraId="62EEF49B" w14:textId="77777777" w:rsidR="00EB43C8" w:rsidRDefault="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lang w:eastAsia="nl-NL"/>
        </w:rPr>
      </w:pPr>
      <w:r>
        <w:rPr>
          <w:rFonts w:asciiTheme="minorHAnsi" w:eastAsia="Times New Roman" w:hAnsiTheme="minorHAnsi"/>
          <w:b/>
          <w:bCs/>
          <w:lang w:eastAsia="nl-NL"/>
        </w:rPr>
        <w:br w:type="page"/>
      </w:r>
    </w:p>
    <w:p w14:paraId="17FFED8C" w14:textId="77777777" w:rsidR="001459A9" w:rsidRDefault="001459A9" w:rsidP="001459A9">
      <w:pPr>
        <w:pStyle w:val="Kop2"/>
      </w:pPr>
      <w:bookmarkStart w:id="2" w:name="_Toc522107412"/>
      <w:r>
        <w:lastRenderedPageBreak/>
        <w:t>Gelijke kansen</w:t>
      </w:r>
      <w:bookmarkEnd w:id="2"/>
    </w:p>
    <w:p w14:paraId="5048E229" w14:textId="183F99F8" w:rsidR="001459A9" w:rsidRDefault="001459A9" w:rsidP="001459A9">
      <w:pPr>
        <w:rPr>
          <w:lang w:eastAsia="nl-NL"/>
        </w:rPr>
      </w:pPr>
      <w:r>
        <w:rPr>
          <w:lang w:eastAsia="nl-NL"/>
        </w:rPr>
        <w:t xml:space="preserve">WO=MEN bevordert een werkklimaat waarin iedereen met respect en waardigheid wordt behandeld en daar hoort directe </w:t>
      </w:r>
      <w:r w:rsidR="00EE6FF9">
        <w:rPr>
          <w:lang w:eastAsia="nl-NL"/>
        </w:rPr>
        <w:t>en/</w:t>
      </w:r>
      <w:r>
        <w:rPr>
          <w:lang w:eastAsia="nl-NL"/>
        </w:rPr>
        <w:t xml:space="preserve">of indirecte discriminatie niet bij. WO=MEN maakt geen onderscheid in sociale gewoonten, cultuur, nationaliteit, huidskleur, afkomst, taal, godsdienst, geslacht, handicap, </w:t>
      </w:r>
      <w:r w:rsidR="00796CEF">
        <w:rPr>
          <w:lang w:eastAsia="nl-NL"/>
        </w:rPr>
        <w:t xml:space="preserve">leeftijd, </w:t>
      </w:r>
      <w:r>
        <w:rPr>
          <w:lang w:eastAsia="nl-NL"/>
        </w:rPr>
        <w:t>levensovertuiging, seksuele geaardheid of politieke overtuiging.</w:t>
      </w:r>
    </w:p>
    <w:p w14:paraId="68E9A0FF" w14:textId="77777777" w:rsidR="00615E10" w:rsidRDefault="00615E10" w:rsidP="001459A9">
      <w:pPr>
        <w:rPr>
          <w:lang w:eastAsia="nl-NL"/>
        </w:rPr>
      </w:pPr>
    </w:p>
    <w:p w14:paraId="494CE997" w14:textId="77777777" w:rsidR="003143D8" w:rsidRDefault="003143D8" w:rsidP="00C962E8">
      <w:pPr>
        <w:pStyle w:val="Kop2"/>
      </w:pPr>
      <w:bookmarkStart w:id="3" w:name="_Toc522107413"/>
      <w:r>
        <w:t>Wetten, regels, cultuur en waarden</w:t>
      </w:r>
      <w:bookmarkEnd w:id="3"/>
    </w:p>
    <w:p w14:paraId="26AA1CC6" w14:textId="66C477A1" w:rsidR="003143D8" w:rsidRDefault="00060B65" w:rsidP="003143D8">
      <w:pPr>
        <w:rPr>
          <w:lang w:eastAsia="nl-NL"/>
        </w:rPr>
      </w:pPr>
      <w:r>
        <w:rPr>
          <w:lang w:eastAsia="nl-NL"/>
        </w:rPr>
        <w:t>M</w:t>
      </w:r>
      <w:r w:rsidR="00B62463">
        <w:rPr>
          <w:lang w:eastAsia="nl-NL"/>
        </w:rPr>
        <w:t>edewerkers</w:t>
      </w:r>
      <w:r w:rsidR="00434FD8">
        <w:rPr>
          <w:rStyle w:val="Voetnootmarkering"/>
          <w:lang w:eastAsia="nl-NL"/>
        </w:rPr>
        <w:footnoteReference w:id="1"/>
      </w:r>
      <w:r w:rsidR="00B62463">
        <w:rPr>
          <w:lang w:eastAsia="nl-NL"/>
        </w:rPr>
        <w:t xml:space="preserve"> houden</w:t>
      </w:r>
      <w:r w:rsidR="003143D8">
        <w:rPr>
          <w:lang w:eastAsia="nl-NL"/>
        </w:rPr>
        <w:t xml:space="preserve"> </w:t>
      </w:r>
      <w:r>
        <w:rPr>
          <w:lang w:eastAsia="nl-NL"/>
        </w:rPr>
        <w:t xml:space="preserve">zich </w:t>
      </w:r>
      <w:r w:rsidR="003143D8">
        <w:rPr>
          <w:lang w:eastAsia="nl-NL"/>
        </w:rPr>
        <w:t xml:space="preserve">aan de wetten en </w:t>
      </w:r>
      <w:r>
        <w:rPr>
          <w:lang w:eastAsia="nl-NL"/>
        </w:rPr>
        <w:t>passen zich aan</w:t>
      </w:r>
      <w:r w:rsidR="003143D8">
        <w:rPr>
          <w:lang w:eastAsia="nl-NL"/>
        </w:rPr>
        <w:t xml:space="preserve"> </w:t>
      </w:r>
      <w:proofErr w:type="spellStart"/>
      <w:r w:rsidR="003143D8">
        <w:rPr>
          <w:lang w:eastAsia="nl-NL"/>
        </w:rPr>
        <w:t>aan</w:t>
      </w:r>
      <w:proofErr w:type="spellEnd"/>
      <w:r w:rsidR="003143D8">
        <w:rPr>
          <w:lang w:eastAsia="nl-NL"/>
        </w:rPr>
        <w:t xml:space="preserve"> de (</w:t>
      </w:r>
      <w:proofErr w:type="spellStart"/>
      <w:r w:rsidR="003143D8">
        <w:rPr>
          <w:lang w:eastAsia="nl-NL"/>
        </w:rPr>
        <w:t>omgangs</w:t>
      </w:r>
      <w:proofErr w:type="spellEnd"/>
      <w:r w:rsidR="003143D8">
        <w:rPr>
          <w:lang w:eastAsia="nl-NL"/>
        </w:rPr>
        <w:t xml:space="preserve">)regels en gebruiken die gelden in het land waar </w:t>
      </w:r>
      <w:r w:rsidR="00434FD8">
        <w:rPr>
          <w:lang w:eastAsia="nl-NL"/>
        </w:rPr>
        <w:t>men zich</w:t>
      </w:r>
      <w:r w:rsidR="003143D8">
        <w:rPr>
          <w:lang w:eastAsia="nl-NL"/>
        </w:rPr>
        <w:t xml:space="preserve"> verblijft. </w:t>
      </w:r>
      <w:r w:rsidR="00C962E8">
        <w:rPr>
          <w:lang w:eastAsia="nl-NL"/>
        </w:rPr>
        <w:t>WO=MEN zal indien nodig de medewerker informeren over lokale wetgeving en gebruiken, maar dit sluit d</w:t>
      </w:r>
      <w:r w:rsidR="003143D8">
        <w:rPr>
          <w:lang w:eastAsia="nl-NL"/>
        </w:rPr>
        <w:t>e eigen verantwoordelijkheid</w:t>
      </w:r>
      <w:r w:rsidR="00C962E8">
        <w:rPr>
          <w:lang w:eastAsia="nl-NL"/>
        </w:rPr>
        <w:t xml:space="preserve"> niet uit.</w:t>
      </w:r>
    </w:p>
    <w:p w14:paraId="603756FD" w14:textId="77777777" w:rsidR="00C962E8" w:rsidRDefault="00C962E8" w:rsidP="003143D8">
      <w:pPr>
        <w:rPr>
          <w:lang w:eastAsia="nl-NL"/>
        </w:rPr>
      </w:pPr>
    </w:p>
    <w:p w14:paraId="155A8CFB" w14:textId="05FD7E5B" w:rsidR="00C962E8" w:rsidRDefault="00C962E8" w:rsidP="00C962E8">
      <w:pPr>
        <w:pStyle w:val="Kop2"/>
      </w:pPr>
      <w:bookmarkStart w:id="4" w:name="_Toc522107414"/>
      <w:r>
        <w:t>Eigendommen</w:t>
      </w:r>
      <w:bookmarkEnd w:id="4"/>
    </w:p>
    <w:p w14:paraId="4DDF2E3B" w14:textId="61862147" w:rsidR="00C962E8" w:rsidRDefault="00060B65" w:rsidP="003143D8">
      <w:pPr>
        <w:rPr>
          <w:lang w:eastAsia="nl-NL"/>
        </w:rPr>
      </w:pPr>
      <w:r>
        <w:rPr>
          <w:lang w:eastAsia="nl-NL"/>
        </w:rPr>
        <w:t>M</w:t>
      </w:r>
      <w:r w:rsidR="00095886">
        <w:rPr>
          <w:lang w:eastAsia="nl-NL"/>
        </w:rPr>
        <w:t>edewerkers</w:t>
      </w:r>
      <w:r w:rsidR="00C962E8">
        <w:rPr>
          <w:lang w:eastAsia="nl-NL"/>
        </w:rPr>
        <w:t xml:space="preserve"> </w:t>
      </w:r>
      <w:r>
        <w:rPr>
          <w:lang w:eastAsia="nl-NL"/>
        </w:rPr>
        <w:t xml:space="preserve">gaan zorgvuldig om </w:t>
      </w:r>
      <w:r w:rsidR="00EE6FF9">
        <w:rPr>
          <w:lang w:eastAsia="nl-NL"/>
        </w:rPr>
        <w:t xml:space="preserve">met </w:t>
      </w:r>
      <w:r w:rsidR="00C962E8">
        <w:rPr>
          <w:lang w:eastAsia="nl-NL"/>
        </w:rPr>
        <w:t>de eigendommen van WO=MEN</w:t>
      </w:r>
      <w:r w:rsidR="00EE6FF9">
        <w:rPr>
          <w:lang w:eastAsia="nl-NL"/>
        </w:rPr>
        <w:t>,</w:t>
      </w:r>
      <w:r w:rsidR="00C962E8">
        <w:rPr>
          <w:lang w:eastAsia="nl-NL"/>
        </w:rPr>
        <w:t xml:space="preserve"> die in bruikleen </w:t>
      </w:r>
      <w:r w:rsidR="00095886">
        <w:rPr>
          <w:lang w:eastAsia="nl-NL"/>
        </w:rPr>
        <w:t xml:space="preserve">worden verkregen </w:t>
      </w:r>
      <w:r w:rsidR="00C962E8">
        <w:rPr>
          <w:lang w:eastAsia="nl-NL"/>
        </w:rPr>
        <w:t>of kun</w:t>
      </w:r>
      <w:r w:rsidR="00095886">
        <w:rPr>
          <w:lang w:eastAsia="nl-NL"/>
        </w:rPr>
        <w:t>nen worden</w:t>
      </w:r>
      <w:r w:rsidR="00C962E8">
        <w:rPr>
          <w:lang w:eastAsia="nl-NL"/>
        </w:rPr>
        <w:t xml:space="preserve"> gebruik</w:t>
      </w:r>
      <w:r w:rsidR="00095886">
        <w:rPr>
          <w:lang w:eastAsia="nl-NL"/>
        </w:rPr>
        <w:t>t</w:t>
      </w:r>
      <w:r w:rsidR="00C962E8">
        <w:rPr>
          <w:lang w:eastAsia="nl-NL"/>
        </w:rPr>
        <w:t xml:space="preserve"> voor het uitvoeren van </w:t>
      </w:r>
      <w:r w:rsidR="00095886">
        <w:rPr>
          <w:lang w:eastAsia="nl-NL"/>
        </w:rPr>
        <w:t>hun</w:t>
      </w:r>
      <w:r w:rsidR="00C962E8">
        <w:rPr>
          <w:lang w:eastAsia="nl-NL"/>
        </w:rPr>
        <w:t xml:space="preserve"> taak</w:t>
      </w:r>
      <w:r>
        <w:rPr>
          <w:lang w:eastAsia="nl-NL"/>
        </w:rPr>
        <w:t>. M</w:t>
      </w:r>
      <w:r w:rsidR="00095886">
        <w:rPr>
          <w:lang w:eastAsia="nl-NL"/>
        </w:rPr>
        <w:t>edewerker</w:t>
      </w:r>
      <w:r>
        <w:rPr>
          <w:lang w:eastAsia="nl-NL"/>
        </w:rPr>
        <w:t>s</w:t>
      </w:r>
      <w:r w:rsidR="00095886">
        <w:rPr>
          <w:lang w:eastAsia="nl-NL"/>
        </w:rPr>
        <w:t xml:space="preserve"> </w:t>
      </w:r>
      <w:r>
        <w:rPr>
          <w:lang w:eastAsia="nl-NL"/>
        </w:rPr>
        <w:t xml:space="preserve">houden zich </w:t>
      </w:r>
      <w:r w:rsidR="00C962E8">
        <w:rPr>
          <w:lang w:eastAsia="nl-NL"/>
        </w:rPr>
        <w:t>aan de afspraken die zijn ge</w:t>
      </w:r>
      <w:r w:rsidR="00B62463">
        <w:rPr>
          <w:lang w:eastAsia="nl-NL"/>
        </w:rPr>
        <w:t>maakt</w:t>
      </w:r>
      <w:r w:rsidR="00C962E8">
        <w:rPr>
          <w:lang w:eastAsia="nl-NL"/>
        </w:rPr>
        <w:t xml:space="preserve"> bij ingebruikname.</w:t>
      </w:r>
    </w:p>
    <w:p w14:paraId="68E51244" w14:textId="1B515D66" w:rsidR="00C962E8" w:rsidRDefault="00C962E8" w:rsidP="003143D8">
      <w:pPr>
        <w:rPr>
          <w:lang w:eastAsia="nl-NL"/>
        </w:rPr>
      </w:pPr>
      <w:r>
        <w:rPr>
          <w:lang w:eastAsia="nl-NL"/>
        </w:rPr>
        <w:t>Eigendommen behoren toe aan diens eigenaar, dat kan WO=MEN of een persoon zijn. Het ontvreemden daarvan is strafbaar.</w:t>
      </w:r>
    </w:p>
    <w:p w14:paraId="1B78DD5C" w14:textId="06D0DAF5" w:rsidR="009E2AAA" w:rsidRDefault="009E2AAA" w:rsidP="003143D8">
      <w:pPr>
        <w:rPr>
          <w:lang w:eastAsia="nl-NL"/>
        </w:rPr>
      </w:pPr>
    </w:p>
    <w:p w14:paraId="156C95E4" w14:textId="37C3B583" w:rsidR="009E2AAA" w:rsidRPr="009E2AAA" w:rsidRDefault="009E2AAA" w:rsidP="00755424">
      <w:pPr>
        <w:pStyle w:val="Kop2"/>
      </w:pPr>
      <w:bookmarkStart w:id="5" w:name="_Hlk80876606"/>
      <w:bookmarkStart w:id="6" w:name="_Hlk80870898"/>
      <w:r w:rsidRPr="009E2AAA">
        <w:t>Fraude</w:t>
      </w:r>
    </w:p>
    <w:p w14:paraId="62714F2D" w14:textId="50886B20" w:rsidR="009E2AAA" w:rsidRDefault="009E2AAA" w:rsidP="009E2AAA">
      <w:pPr>
        <w:rPr>
          <w:lang w:eastAsia="nl-NL"/>
        </w:rPr>
      </w:pPr>
      <w:r>
        <w:rPr>
          <w:lang w:eastAsia="nl-NL"/>
        </w:rPr>
        <w:t xml:space="preserve">WO=MEN heeft een </w:t>
      </w:r>
      <w:proofErr w:type="spellStart"/>
      <w:r>
        <w:rPr>
          <w:lang w:eastAsia="nl-NL"/>
        </w:rPr>
        <w:t>zero-tolerance</w:t>
      </w:r>
      <w:proofErr w:type="spellEnd"/>
      <w:r>
        <w:rPr>
          <w:lang w:eastAsia="nl-NL"/>
        </w:rPr>
        <w:t xml:space="preserve"> beleid met betrekking tot fraude. Bij (vermoedens van) fraude wordt hiervan meteen melding gemaakt bij de directie of een van de vertrouwenspersonen van WO=MEN.</w:t>
      </w:r>
      <w:r w:rsidR="001C5F3D">
        <w:rPr>
          <w:lang w:eastAsia="nl-NL"/>
        </w:rPr>
        <w:t xml:space="preserve"> Er wordt een register van overtredingen bijgehouden.</w:t>
      </w:r>
    </w:p>
    <w:p w14:paraId="1C8286B7" w14:textId="176A46B5" w:rsidR="001D5B1F" w:rsidRDefault="001D5B1F" w:rsidP="009E2AAA">
      <w:r>
        <w:t>Het voorkomen van gelegenheden tot fraude is opgenomen in een periodiek bij te stellen risicomanagement analyse.</w:t>
      </w:r>
    </w:p>
    <w:bookmarkEnd w:id="5"/>
    <w:bookmarkEnd w:id="6"/>
    <w:p w14:paraId="538973EF" w14:textId="77777777" w:rsidR="009E2AAA" w:rsidRDefault="009E2AAA" w:rsidP="003143D8">
      <w:pPr>
        <w:rPr>
          <w:lang w:eastAsia="nl-NL"/>
        </w:rPr>
      </w:pPr>
    </w:p>
    <w:p w14:paraId="29D02DA8" w14:textId="129CC9B0" w:rsidR="00C962E8" w:rsidRPr="00C962E8" w:rsidRDefault="00C962E8" w:rsidP="00C962E8">
      <w:pPr>
        <w:pStyle w:val="Kop2"/>
      </w:pPr>
      <w:bookmarkStart w:id="7" w:name="_Toc522107415"/>
      <w:r w:rsidRPr="00C962E8">
        <w:t>Veiligheid en gezondheid</w:t>
      </w:r>
      <w:bookmarkEnd w:id="7"/>
    </w:p>
    <w:p w14:paraId="32744C77" w14:textId="73BAF7F1" w:rsidR="00C962E8" w:rsidRDefault="00C962E8" w:rsidP="003143D8">
      <w:pPr>
        <w:rPr>
          <w:lang w:eastAsia="nl-NL"/>
        </w:rPr>
      </w:pPr>
      <w:r>
        <w:rPr>
          <w:lang w:eastAsia="nl-NL"/>
        </w:rPr>
        <w:t xml:space="preserve">WO=MEN zorgt voor optimale arbeidsomstandigheden om </w:t>
      </w:r>
      <w:r w:rsidR="00677156">
        <w:rPr>
          <w:lang w:eastAsia="nl-NL"/>
        </w:rPr>
        <w:t xml:space="preserve">de </w:t>
      </w:r>
      <w:r w:rsidR="00677156" w:rsidRPr="00677156">
        <w:rPr>
          <w:lang w:eastAsia="nl-NL"/>
        </w:rPr>
        <w:t>fysieke en sociale veiligheid</w:t>
      </w:r>
      <w:r w:rsidR="00677156">
        <w:rPr>
          <w:lang w:eastAsia="nl-NL"/>
        </w:rPr>
        <w:t xml:space="preserve"> en </w:t>
      </w:r>
      <w:r>
        <w:rPr>
          <w:lang w:eastAsia="nl-NL"/>
        </w:rPr>
        <w:t xml:space="preserve">het welzijn van haar medewerkers te waarborgen. </w:t>
      </w:r>
      <w:r w:rsidR="00095886">
        <w:rPr>
          <w:lang w:eastAsia="nl-NL"/>
        </w:rPr>
        <w:t>M</w:t>
      </w:r>
      <w:r>
        <w:rPr>
          <w:lang w:eastAsia="nl-NL"/>
        </w:rPr>
        <w:t>edewerker</w:t>
      </w:r>
      <w:r w:rsidR="00EE6FF9">
        <w:rPr>
          <w:lang w:eastAsia="nl-NL"/>
        </w:rPr>
        <w:t>s</w:t>
      </w:r>
      <w:r>
        <w:rPr>
          <w:lang w:eastAsia="nl-NL"/>
        </w:rPr>
        <w:t xml:space="preserve"> dra</w:t>
      </w:r>
      <w:r w:rsidR="00095886">
        <w:rPr>
          <w:lang w:eastAsia="nl-NL"/>
        </w:rPr>
        <w:t xml:space="preserve">gen </w:t>
      </w:r>
      <w:r w:rsidR="00677156">
        <w:rPr>
          <w:lang w:eastAsia="nl-NL"/>
        </w:rPr>
        <w:t xml:space="preserve">hier </w:t>
      </w:r>
      <w:r w:rsidR="00095886">
        <w:rPr>
          <w:lang w:eastAsia="nl-NL"/>
        </w:rPr>
        <w:t>zelf</w:t>
      </w:r>
      <w:r>
        <w:rPr>
          <w:lang w:eastAsia="nl-NL"/>
        </w:rPr>
        <w:t xml:space="preserve"> actief</w:t>
      </w:r>
      <w:r w:rsidR="00677156">
        <w:rPr>
          <w:lang w:eastAsia="nl-NL"/>
        </w:rPr>
        <w:t xml:space="preserve"> aan</w:t>
      </w:r>
      <w:r>
        <w:rPr>
          <w:lang w:eastAsia="nl-NL"/>
        </w:rPr>
        <w:t xml:space="preserve"> bij. </w:t>
      </w:r>
      <w:r w:rsidR="00095886">
        <w:rPr>
          <w:lang w:eastAsia="nl-NL"/>
        </w:rPr>
        <w:t>Zij brengen zichzelf</w:t>
      </w:r>
      <w:r w:rsidR="00F804B4">
        <w:rPr>
          <w:lang w:eastAsia="nl-NL"/>
        </w:rPr>
        <w:t xml:space="preserve"> en andere mensen en dieren niet in gevaar en breng</w:t>
      </w:r>
      <w:r w:rsidR="00095886">
        <w:rPr>
          <w:lang w:eastAsia="nl-NL"/>
        </w:rPr>
        <w:t>en</w:t>
      </w:r>
      <w:r w:rsidR="00F804B4">
        <w:rPr>
          <w:lang w:eastAsia="nl-NL"/>
        </w:rPr>
        <w:t xml:space="preserve"> geen schade toe aan het milieu. Al</w:t>
      </w:r>
      <w:r w:rsidR="00095886">
        <w:rPr>
          <w:lang w:eastAsia="nl-NL"/>
        </w:rPr>
        <w:t>le</w:t>
      </w:r>
      <w:r w:rsidR="00F804B4">
        <w:rPr>
          <w:lang w:eastAsia="nl-NL"/>
        </w:rPr>
        <w:t xml:space="preserve"> medewerker</w:t>
      </w:r>
      <w:r w:rsidR="00095886">
        <w:rPr>
          <w:lang w:eastAsia="nl-NL"/>
        </w:rPr>
        <w:t>s</w:t>
      </w:r>
      <w:r w:rsidR="00F804B4">
        <w:rPr>
          <w:lang w:eastAsia="nl-NL"/>
        </w:rPr>
        <w:t xml:space="preserve"> </w:t>
      </w:r>
      <w:r w:rsidR="00095886">
        <w:rPr>
          <w:lang w:eastAsia="nl-NL"/>
        </w:rPr>
        <w:t>zijn geïnformeerd</w:t>
      </w:r>
      <w:r w:rsidR="00F804B4">
        <w:rPr>
          <w:lang w:eastAsia="nl-NL"/>
        </w:rPr>
        <w:t xml:space="preserve"> over </w:t>
      </w:r>
      <w:r w:rsidR="00677156">
        <w:rPr>
          <w:lang w:eastAsia="nl-NL"/>
        </w:rPr>
        <w:t xml:space="preserve">gedragscode en </w:t>
      </w:r>
      <w:r w:rsidR="00F804B4">
        <w:rPr>
          <w:lang w:eastAsia="nl-NL"/>
        </w:rPr>
        <w:t xml:space="preserve">de </w:t>
      </w:r>
      <w:hyperlink r:id="rId11" w:history="1">
        <w:r w:rsidR="00F804B4" w:rsidRPr="00B62463">
          <w:rPr>
            <w:rStyle w:val="Hyperlink"/>
            <w:lang w:eastAsia="nl-NL"/>
          </w:rPr>
          <w:t>calamiteitsinstructie</w:t>
        </w:r>
      </w:hyperlink>
      <w:r w:rsidR="00060B65">
        <w:rPr>
          <w:rStyle w:val="Hyperlink"/>
          <w:lang w:eastAsia="nl-NL"/>
        </w:rPr>
        <w:t>.</w:t>
      </w:r>
      <w:r w:rsidR="00F804B4">
        <w:rPr>
          <w:lang w:eastAsia="nl-NL"/>
        </w:rPr>
        <w:t xml:space="preserve"> </w:t>
      </w:r>
      <w:r w:rsidR="00060B65">
        <w:rPr>
          <w:lang w:eastAsia="nl-NL"/>
        </w:rPr>
        <w:t>Medewerkers handelen conform deze instructies</w:t>
      </w:r>
      <w:r w:rsidR="00095886">
        <w:rPr>
          <w:lang w:eastAsia="nl-NL"/>
        </w:rPr>
        <w:t>.</w:t>
      </w:r>
    </w:p>
    <w:p w14:paraId="2F06D6CE" w14:textId="7A7A7835" w:rsidR="00F804B4" w:rsidRDefault="00EE6FF9" w:rsidP="003143D8">
      <w:pPr>
        <w:rPr>
          <w:lang w:eastAsia="nl-NL"/>
        </w:rPr>
      </w:pPr>
      <w:r>
        <w:rPr>
          <w:lang w:eastAsia="nl-NL"/>
        </w:rPr>
        <w:t>Informeer bij verblijf</w:t>
      </w:r>
      <w:r w:rsidR="00F804B4">
        <w:rPr>
          <w:lang w:eastAsia="nl-NL"/>
        </w:rPr>
        <w:t xml:space="preserve"> in het buitenland naar de lokale gebruiken en veiligheidsrichtlijnen.</w:t>
      </w:r>
    </w:p>
    <w:p w14:paraId="19664526" w14:textId="77777777" w:rsidR="00F804B4" w:rsidRDefault="00F804B4" w:rsidP="003143D8">
      <w:pPr>
        <w:rPr>
          <w:lang w:eastAsia="nl-NL"/>
        </w:rPr>
      </w:pPr>
    </w:p>
    <w:p w14:paraId="79F3DD48" w14:textId="77777777" w:rsidR="00615E10" w:rsidRDefault="00615E10" w:rsidP="00615E10">
      <w:pPr>
        <w:pStyle w:val="Kop2"/>
      </w:pPr>
      <w:bookmarkStart w:id="8" w:name="_Toc522107416"/>
      <w:r>
        <w:t>Algemene Verordening Gegevensverwerking (AVG)</w:t>
      </w:r>
      <w:bookmarkEnd w:id="8"/>
    </w:p>
    <w:p w14:paraId="1B7CFCBC" w14:textId="68B00FA4" w:rsidR="00615E10" w:rsidRDefault="00615E10" w:rsidP="00615E10">
      <w:pPr>
        <w:rPr>
          <w:lang w:eastAsia="nl-NL"/>
        </w:rPr>
      </w:pPr>
      <w:r>
        <w:rPr>
          <w:lang w:eastAsia="nl-NL"/>
        </w:rPr>
        <w:t xml:space="preserve">Het IT-systeem van WO=MEN geeft medewerkers toegang tot persoonsgegevens. Het is wettelijk verplicht zorgvuldig en discreet om te gaan met deze gegevens. WO=MEN heeft daartoe een </w:t>
      </w:r>
      <w:hyperlink r:id="rId12" w:history="1">
        <w:proofErr w:type="spellStart"/>
        <w:r w:rsidRPr="005C16FF">
          <w:rPr>
            <w:rStyle w:val="Hyperlink"/>
            <w:lang w:eastAsia="nl-NL"/>
          </w:rPr>
          <w:t>privacy</w:t>
        </w:r>
        <w:r>
          <w:rPr>
            <w:rStyle w:val="Hyperlink"/>
            <w:lang w:eastAsia="nl-NL"/>
          </w:rPr>
          <w:t>policy</w:t>
        </w:r>
        <w:proofErr w:type="spellEnd"/>
      </w:hyperlink>
      <w:r w:rsidR="00060B65">
        <w:rPr>
          <w:rStyle w:val="Hyperlink"/>
          <w:lang w:eastAsia="nl-NL"/>
        </w:rPr>
        <w:t>.</w:t>
      </w:r>
      <w:r>
        <w:rPr>
          <w:lang w:eastAsia="nl-NL"/>
        </w:rPr>
        <w:t xml:space="preserve"> </w:t>
      </w:r>
      <w:r w:rsidR="00060B65">
        <w:rPr>
          <w:lang w:eastAsia="nl-NL"/>
        </w:rPr>
        <w:t>Medewerkers zijn hiermee bekend en houden zich aan de richtlijnen van de AVG.</w:t>
      </w:r>
    </w:p>
    <w:p w14:paraId="3BA311EF" w14:textId="77777777" w:rsidR="00615E10" w:rsidRPr="003143D8" w:rsidRDefault="00615E10" w:rsidP="003143D8">
      <w:pPr>
        <w:rPr>
          <w:lang w:eastAsia="nl-NL"/>
        </w:rPr>
      </w:pPr>
    </w:p>
    <w:p w14:paraId="042ADBAB" w14:textId="3CBB0CE8" w:rsidR="007C3ADC" w:rsidRDefault="00F804B4" w:rsidP="00C962E8">
      <w:pPr>
        <w:pStyle w:val="Kop2"/>
      </w:pPr>
      <w:bookmarkStart w:id="9" w:name="_Toc522107417"/>
      <w:r>
        <w:t>O</w:t>
      </w:r>
      <w:r w:rsidR="00C326A8" w:rsidRPr="00EB43C8">
        <w:t>ngewenst gedrag, inclusief klachtenregeling</w:t>
      </w:r>
      <w:r w:rsidR="00675564">
        <w:t xml:space="preserve"> WO=MEN</w:t>
      </w:r>
      <w:bookmarkEnd w:id="9"/>
    </w:p>
    <w:p w14:paraId="7B39DE2C" w14:textId="77777777" w:rsidR="00C326A8" w:rsidRPr="00F804B4" w:rsidRDefault="00C326A8" w:rsidP="00F804B4">
      <w:pPr>
        <w:pStyle w:val="Kop3"/>
      </w:pPr>
      <w:r w:rsidRPr="00F804B4">
        <w:t>Voorkoming van ongewenst gedrag</w:t>
      </w:r>
    </w:p>
    <w:p w14:paraId="760D40E2" w14:textId="5EF0CEA6" w:rsidR="00C326A8" w:rsidRPr="00EB43C8" w:rsidRDefault="00C326A8" w:rsidP="00EB43C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Binnen </w:t>
      </w:r>
      <w:r w:rsidR="009D1C31">
        <w:rPr>
          <w:rFonts w:asciiTheme="minorHAnsi" w:eastAsia="Times New Roman" w:hAnsiTheme="minorHAnsi"/>
          <w:lang w:eastAsia="nl-NL"/>
        </w:rPr>
        <w:t>WO=MEN</w:t>
      </w:r>
      <w:r w:rsidRPr="00EB43C8">
        <w:rPr>
          <w:rFonts w:asciiTheme="minorHAnsi" w:eastAsia="Times New Roman" w:hAnsiTheme="minorHAnsi"/>
          <w:lang w:eastAsia="nl-NL"/>
        </w:rPr>
        <w:t xml:space="preserve"> wordt agressie, (seksuele) intimidatie, discriminatie, pesten</w:t>
      </w:r>
      <w:r w:rsidR="0031120E">
        <w:rPr>
          <w:rFonts w:asciiTheme="minorHAnsi" w:eastAsia="Times New Roman" w:hAnsiTheme="minorHAnsi"/>
          <w:lang w:eastAsia="nl-NL"/>
        </w:rPr>
        <w:t>, fraude</w:t>
      </w:r>
      <w:r w:rsidRPr="00EB43C8">
        <w:rPr>
          <w:rFonts w:asciiTheme="minorHAnsi" w:eastAsia="Times New Roman" w:hAnsiTheme="minorHAnsi"/>
          <w:lang w:eastAsia="nl-NL"/>
        </w:rPr>
        <w:t xml:space="preserve"> en ander ongewenst gedrag op welk niveau dan ook- niet geaccepteerd. Deze regeling beoogt willekeur en/of een onzorgvuldige behandeling binnen on</w:t>
      </w:r>
      <w:r w:rsidR="009D1C31">
        <w:rPr>
          <w:rFonts w:asciiTheme="minorHAnsi" w:eastAsia="Times New Roman" w:hAnsiTheme="minorHAnsi"/>
          <w:lang w:eastAsia="nl-NL"/>
        </w:rPr>
        <w:t>ze organisatie</w:t>
      </w:r>
      <w:r w:rsidRPr="00EB43C8">
        <w:rPr>
          <w:rFonts w:asciiTheme="minorHAnsi" w:eastAsia="Times New Roman" w:hAnsiTheme="minorHAnsi"/>
          <w:lang w:eastAsia="nl-NL"/>
        </w:rPr>
        <w:t xml:space="preserve"> te voorkomen en te bestrijden. </w:t>
      </w:r>
      <w:r w:rsidR="003143D8">
        <w:rPr>
          <w:rFonts w:asciiTheme="minorHAnsi" w:eastAsia="Times New Roman" w:hAnsiTheme="minorHAnsi"/>
          <w:lang w:eastAsia="nl-NL"/>
        </w:rPr>
        <w:lastRenderedPageBreak/>
        <w:t>Medewerkers</w:t>
      </w:r>
      <w:r w:rsidRPr="00EB43C8">
        <w:rPr>
          <w:rFonts w:asciiTheme="minorHAnsi" w:eastAsia="Times New Roman" w:hAnsiTheme="minorHAnsi"/>
          <w:lang w:eastAsia="nl-NL"/>
        </w:rPr>
        <w:t xml:space="preserve"> die onverhoopt toch te maken krijgen met ongewenst gedrag</w:t>
      </w:r>
      <w:r w:rsidR="00677156" w:rsidRPr="00677156">
        <w:rPr>
          <w:rFonts w:asciiTheme="minorHAnsi" w:eastAsia="Times New Roman" w:hAnsiTheme="minorHAnsi"/>
          <w:lang w:eastAsia="nl-NL"/>
        </w:rPr>
        <w:t xml:space="preserve"> kennen de werkwijze hoe daaraan een einde te maken.</w:t>
      </w:r>
    </w:p>
    <w:p w14:paraId="757F0487" w14:textId="5574C652" w:rsidR="00C326A8" w:rsidRPr="00EB43C8" w:rsidRDefault="00C326A8" w:rsidP="00EB43C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Binnen </w:t>
      </w:r>
      <w:r w:rsidR="009D1C31">
        <w:rPr>
          <w:rFonts w:asciiTheme="minorHAnsi" w:eastAsia="Times New Roman" w:hAnsiTheme="minorHAnsi"/>
          <w:lang w:eastAsia="nl-NL"/>
        </w:rPr>
        <w:t>WO=MEN</w:t>
      </w:r>
      <w:r w:rsidRPr="00EB43C8">
        <w:rPr>
          <w:rFonts w:asciiTheme="minorHAnsi" w:eastAsia="Times New Roman" w:hAnsiTheme="minorHAnsi"/>
          <w:lang w:eastAsia="nl-NL"/>
        </w:rPr>
        <w:t xml:space="preserve"> wordt op de daarvoor geëigende wijze(n) en met de daartoe geëigende middelen actief beleid gevoerd op het gebied van preventie en bestrijding van welke agressie, geweld, </w:t>
      </w:r>
      <w:r w:rsidR="00003999">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en (seksuele) intimidatie op het werk dan ook.</w:t>
      </w:r>
    </w:p>
    <w:p w14:paraId="24DD9493" w14:textId="77777777" w:rsidR="00C326A8" w:rsidRDefault="00C326A8" w:rsidP="00EB43C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werkgever houdt zichzelf verplicht tot het voeren van een samenhangend beleid, dat agressie, geweld, discriminatie, (seksuele) intimidatie en ander ongewenst gedrag voorkomt en bestrijdt.</w:t>
      </w:r>
    </w:p>
    <w:p w14:paraId="639983AC" w14:textId="77777777" w:rsidR="00CE3DFE" w:rsidRPr="00EB43C8" w:rsidRDefault="00CE3DFE" w:rsidP="00CE3DF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p>
    <w:p w14:paraId="135D4723" w14:textId="77777777" w:rsidR="00C326A8" w:rsidRPr="00EB43C8" w:rsidRDefault="00C326A8" w:rsidP="00F804B4">
      <w:pPr>
        <w:pStyle w:val="Kop3"/>
      </w:pPr>
      <w:r w:rsidRPr="00EB43C8">
        <w:t>Vertrouwenspersoon ongewenst gedrag</w:t>
      </w:r>
    </w:p>
    <w:p w14:paraId="7C7EC188" w14:textId="334BC348" w:rsidR="00C326A8" w:rsidRPr="00EB43C8" w:rsidRDefault="00C326A8" w:rsidP="009D1C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 xml:space="preserve">De werkgever wijst een interne </w:t>
      </w:r>
      <w:r w:rsidR="00AC2BE8">
        <w:rPr>
          <w:rFonts w:asciiTheme="minorHAnsi" w:eastAsia="Times New Roman" w:hAnsiTheme="minorHAnsi"/>
          <w:lang w:eastAsia="nl-NL"/>
        </w:rPr>
        <w:t xml:space="preserve">en externe </w:t>
      </w:r>
      <w:r w:rsidRPr="00EB43C8">
        <w:rPr>
          <w:rFonts w:asciiTheme="minorHAnsi" w:eastAsia="Times New Roman" w:hAnsiTheme="minorHAnsi"/>
          <w:lang w:eastAsia="nl-NL"/>
        </w:rPr>
        <w:t>vertrouwenspersoon ongewenst gedrag aan. Deze vertrouwensperso</w:t>
      </w:r>
      <w:r w:rsidR="00AC2BE8">
        <w:rPr>
          <w:rFonts w:asciiTheme="minorHAnsi" w:eastAsia="Times New Roman" w:hAnsiTheme="minorHAnsi"/>
          <w:lang w:eastAsia="nl-NL"/>
        </w:rPr>
        <w:t>nen</w:t>
      </w:r>
      <w:r w:rsidRPr="00EB43C8">
        <w:rPr>
          <w:rFonts w:asciiTheme="minorHAnsi" w:eastAsia="Times New Roman" w:hAnsiTheme="minorHAnsi"/>
          <w:lang w:eastAsia="nl-NL"/>
        </w:rPr>
        <w:t xml:space="preserve"> z</w:t>
      </w:r>
      <w:r w:rsidR="00AC2BE8">
        <w:rPr>
          <w:rFonts w:asciiTheme="minorHAnsi" w:eastAsia="Times New Roman" w:hAnsiTheme="minorHAnsi"/>
          <w:lang w:eastAsia="nl-NL"/>
        </w:rPr>
        <w:t>ullen</w:t>
      </w:r>
      <w:r w:rsidRPr="00EB43C8">
        <w:rPr>
          <w:rFonts w:asciiTheme="minorHAnsi" w:eastAsia="Times New Roman" w:hAnsiTheme="minorHAnsi"/>
          <w:lang w:eastAsia="nl-NL"/>
        </w:rPr>
        <w:t xml:space="preserve"> worden belast met de eerste opvang van personen met klachten over agressie, geweld, </w:t>
      </w:r>
      <w:r w:rsidR="00003999">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(seksuele) intimidatie en ander ongewenst gedrag die daarover willen praten. Deze pers</w:t>
      </w:r>
      <w:r w:rsidR="00675564">
        <w:rPr>
          <w:rFonts w:asciiTheme="minorHAnsi" w:eastAsia="Times New Roman" w:hAnsiTheme="minorHAnsi"/>
          <w:lang w:eastAsia="nl-NL"/>
        </w:rPr>
        <w:t>o</w:t>
      </w:r>
      <w:r w:rsidR="00AC2BE8">
        <w:rPr>
          <w:rFonts w:asciiTheme="minorHAnsi" w:eastAsia="Times New Roman" w:hAnsiTheme="minorHAnsi"/>
          <w:lang w:eastAsia="nl-NL"/>
        </w:rPr>
        <w:t>nen</w:t>
      </w:r>
      <w:r w:rsidRPr="00EB43C8">
        <w:rPr>
          <w:rFonts w:asciiTheme="minorHAnsi" w:eastAsia="Times New Roman" w:hAnsiTheme="minorHAnsi"/>
          <w:lang w:eastAsia="nl-NL"/>
        </w:rPr>
        <w:t xml:space="preserve"> z</w:t>
      </w:r>
      <w:r w:rsidR="00AC2BE8">
        <w:rPr>
          <w:rFonts w:asciiTheme="minorHAnsi" w:eastAsia="Times New Roman" w:hAnsiTheme="minorHAnsi"/>
          <w:lang w:eastAsia="nl-NL"/>
        </w:rPr>
        <w:t>ullen</w:t>
      </w:r>
      <w:r w:rsidR="00675564">
        <w:rPr>
          <w:rFonts w:asciiTheme="minorHAnsi" w:eastAsia="Times New Roman" w:hAnsiTheme="minorHAnsi"/>
          <w:lang w:eastAsia="nl-NL"/>
        </w:rPr>
        <w:t xml:space="preserve"> </w:t>
      </w:r>
      <w:r w:rsidRPr="00EB43C8">
        <w:rPr>
          <w:rFonts w:asciiTheme="minorHAnsi" w:eastAsia="Times New Roman" w:hAnsiTheme="minorHAnsi"/>
          <w:lang w:eastAsia="nl-NL"/>
        </w:rPr>
        <w:t xml:space="preserve">in ieder geval het vertrouwen moeten genieten van het personeel binnen de onderneming. </w:t>
      </w:r>
      <w:r w:rsidR="00EE6FF9">
        <w:rPr>
          <w:rFonts w:asciiTheme="minorHAnsi" w:eastAsia="Times New Roman" w:hAnsiTheme="minorHAnsi"/>
          <w:lang w:eastAsia="nl-NL"/>
        </w:rPr>
        <w:t>Deze perso</w:t>
      </w:r>
      <w:r w:rsidR="00AC2BE8">
        <w:rPr>
          <w:rFonts w:asciiTheme="minorHAnsi" w:eastAsia="Times New Roman" w:hAnsiTheme="minorHAnsi"/>
          <w:lang w:eastAsia="nl-NL"/>
        </w:rPr>
        <w:t>nen</w:t>
      </w:r>
      <w:r w:rsidRPr="00EB43C8">
        <w:rPr>
          <w:rFonts w:asciiTheme="minorHAnsi" w:eastAsia="Times New Roman" w:hAnsiTheme="minorHAnsi"/>
          <w:lang w:eastAsia="nl-NL"/>
        </w:rPr>
        <w:t xml:space="preserve"> moet</w:t>
      </w:r>
      <w:r w:rsidR="00AC2BE8">
        <w:rPr>
          <w:rFonts w:asciiTheme="minorHAnsi" w:eastAsia="Times New Roman" w:hAnsiTheme="minorHAnsi"/>
          <w:lang w:eastAsia="nl-NL"/>
        </w:rPr>
        <w:t>en</w:t>
      </w:r>
      <w:r w:rsidRPr="00EB43C8">
        <w:rPr>
          <w:rFonts w:asciiTheme="minorHAnsi" w:eastAsia="Times New Roman" w:hAnsiTheme="minorHAnsi"/>
          <w:lang w:eastAsia="nl-NL"/>
        </w:rPr>
        <w:t xml:space="preserve"> gemakkelijk aanspreekbaar en toegankelijk zijn, vertrouwelijk met informatie om kunnen gaan en bij voorkeur kennis en ervaring hebben op het terrein van individuele hulpverlening.</w:t>
      </w:r>
    </w:p>
    <w:p w14:paraId="25D38AF9" w14:textId="77777777" w:rsidR="009D1C31" w:rsidRDefault="00C326A8" w:rsidP="009D1C3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Vertrouwenspersonen</w:t>
      </w:r>
    </w:p>
    <w:p w14:paraId="3F874301" w14:textId="28F16A6E" w:rsidR="0001650A" w:rsidRPr="000C1C4D" w:rsidRDefault="00C326A8" w:rsidP="000C1C4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0C1C4D">
        <w:rPr>
          <w:rFonts w:asciiTheme="minorHAnsi" w:eastAsia="Times New Roman" w:hAnsiTheme="minorHAnsi"/>
          <w:lang w:eastAsia="nl-NL"/>
        </w:rPr>
        <w:t xml:space="preserve">De interne vertrouwenspersoon is: </w:t>
      </w:r>
      <w:r w:rsidR="00060B65">
        <w:rPr>
          <w:rFonts w:asciiTheme="minorHAnsi" w:eastAsia="Times New Roman" w:hAnsiTheme="minorHAnsi"/>
          <w:lang w:eastAsia="nl-NL"/>
        </w:rPr>
        <w:t>Karin de Jong</w:t>
      </w:r>
      <w:r w:rsidR="00AC2BE8">
        <w:rPr>
          <w:rFonts w:asciiTheme="minorHAnsi" w:eastAsia="Times New Roman" w:hAnsiTheme="minorHAnsi"/>
          <w:lang w:eastAsia="nl-NL"/>
        </w:rPr>
        <w:t>e</w:t>
      </w:r>
      <w:r w:rsidR="00060B65">
        <w:rPr>
          <w:rFonts w:asciiTheme="minorHAnsi" w:eastAsia="Times New Roman" w:hAnsiTheme="minorHAnsi"/>
          <w:lang w:eastAsia="nl-NL"/>
        </w:rPr>
        <w:t>, 06 2751 2323</w:t>
      </w:r>
      <w:r w:rsidR="00AC2BE8">
        <w:rPr>
          <w:rFonts w:asciiTheme="minorHAnsi" w:eastAsia="Times New Roman" w:hAnsiTheme="minorHAnsi"/>
          <w:lang w:eastAsia="nl-NL"/>
        </w:rPr>
        <w:t xml:space="preserve"> (k.dejonge@wo-men.nl)</w:t>
      </w:r>
    </w:p>
    <w:p w14:paraId="18FC461B" w14:textId="20EADBF1" w:rsidR="007C3ADC" w:rsidRDefault="00060B65" w:rsidP="000C1C4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Pr>
          <w:rFonts w:asciiTheme="minorHAnsi" w:eastAsia="Times New Roman" w:hAnsiTheme="minorHAnsi"/>
          <w:lang w:eastAsia="nl-NL"/>
        </w:rPr>
        <w:t xml:space="preserve">De externe vertrouwenspersoon is: </w:t>
      </w:r>
      <w:r w:rsidR="0005707D">
        <w:rPr>
          <w:rFonts w:asciiTheme="minorHAnsi" w:eastAsia="Times New Roman" w:hAnsiTheme="minorHAnsi"/>
          <w:lang w:eastAsia="nl-NL"/>
        </w:rPr>
        <w:t xml:space="preserve">Ans Laven, 06 2806 1047 </w:t>
      </w:r>
      <w:r w:rsidR="00AC2BE8">
        <w:rPr>
          <w:rFonts w:asciiTheme="minorHAnsi" w:eastAsia="Times New Roman" w:hAnsiTheme="minorHAnsi"/>
          <w:lang w:eastAsia="nl-NL"/>
        </w:rPr>
        <w:t>(</w:t>
      </w:r>
      <w:r w:rsidR="0005707D">
        <w:rPr>
          <w:rFonts w:asciiTheme="minorHAnsi" w:eastAsia="Times New Roman" w:hAnsiTheme="minorHAnsi"/>
          <w:lang w:eastAsia="nl-NL"/>
        </w:rPr>
        <w:t>anslaven@ziggo.nl</w:t>
      </w:r>
      <w:r w:rsidR="00AC2BE8">
        <w:rPr>
          <w:rFonts w:asciiTheme="minorHAnsi" w:eastAsia="Times New Roman" w:hAnsiTheme="minorHAnsi"/>
          <w:lang w:eastAsia="nl-NL"/>
        </w:rPr>
        <w:t>)</w:t>
      </w:r>
    </w:p>
    <w:p w14:paraId="0F49F168" w14:textId="77777777" w:rsidR="000C1C4D" w:rsidRPr="000C1C4D" w:rsidRDefault="000C1C4D" w:rsidP="000C1C4D">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Times New Roman" w:hAnsiTheme="minorHAnsi"/>
          <w:lang w:eastAsia="nl-NL"/>
        </w:rPr>
      </w:pPr>
    </w:p>
    <w:p w14:paraId="211A3FF2" w14:textId="77777777" w:rsidR="00C326A8" w:rsidRPr="00EB43C8" w:rsidRDefault="00C326A8" w:rsidP="00F804B4">
      <w:pPr>
        <w:pStyle w:val="Kop3"/>
      </w:pPr>
      <w:r w:rsidRPr="00EB43C8">
        <w:t>Taken vertrouwensperso</w:t>
      </w:r>
      <w:r w:rsidR="00675564">
        <w:t>o</w:t>
      </w:r>
      <w:r w:rsidRPr="00EB43C8">
        <w:t>n ongewenst gedrag</w:t>
      </w:r>
    </w:p>
    <w:p w14:paraId="0713DAFE" w14:textId="0DE708EB" w:rsidR="00C326A8" w:rsidRPr="00EB43C8" w:rsidRDefault="00C326A8"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vertrouwensperso</w:t>
      </w:r>
      <w:r w:rsidR="00675564">
        <w:rPr>
          <w:rFonts w:asciiTheme="minorHAnsi" w:eastAsia="Times New Roman" w:hAnsiTheme="minorHAnsi"/>
          <w:lang w:eastAsia="nl-NL"/>
        </w:rPr>
        <w:t>o</w:t>
      </w:r>
      <w:r w:rsidRPr="00EB43C8">
        <w:rPr>
          <w:rFonts w:asciiTheme="minorHAnsi" w:eastAsia="Times New Roman" w:hAnsiTheme="minorHAnsi"/>
          <w:lang w:eastAsia="nl-NL"/>
        </w:rPr>
        <w:t>n z</w:t>
      </w:r>
      <w:r w:rsidR="00675564">
        <w:rPr>
          <w:rFonts w:asciiTheme="minorHAnsi" w:eastAsia="Times New Roman" w:hAnsiTheme="minorHAnsi"/>
          <w:lang w:eastAsia="nl-NL"/>
        </w:rPr>
        <w:t>al</w:t>
      </w:r>
      <w:r w:rsidRPr="00EB43C8">
        <w:rPr>
          <w:rFonts w:asciiTheme="minorHAnsi" w:eastAsia="Times New Roman" w:hAnsiTheme="minorHAnsi"/>
          <w:lang w:eastAsia="nl-NL"/>
        </w:rPr>
        <w:t xml:space="preserve"> de persoon die een klacht heeft inzake agressie, geweld, discriminatie, </w:t>
      </w:r>
      <w:r w:rsidR="00003999">
        <w:rPr>
          <w:rFonts w:asciiTheme="minorHAnsi" w:eastAsia="Times New Roman" w:hAnsiTheme="minorHAnsi"/>
          <w:lang w:eastAsia="nl-NL"/>
        </w:rPr>
        <w:t xml:space="preserve">fraude, </w:t>
      </w:r>
      <w:r w:rsidRPr="00EB43C8">
        <w:rPr>
          <w:rFonts w:asciiTheme="minorHAnsi" w:eastAsia="Times New Roman" w:hAnsiTheme="minorHAnsi"/>
          <w:lang w:eastAsia="nl-NL"/>
        </w:rPr>
        <w:t>(seksuele) intimidatie en ander ongewenst gedrag aanhoren, bijstaan, begeleiden en van advies dienen.</w:t>
      </w:r>
    </w:p>
    <w:p w14:paraId="1FC4FEF8" w14:textId="77777777" w:rsidR="00C326A8" w:rsidRPr="00EB43C8" w:rsidRDefault="00675564"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Pr>
          <w:rFonts w:asciiTheme="minorHAnsi" w:eastAsia="Times New Roman" w:hAnsiTheme="minorHAnsi"/>
          <w:lang w:eastAsia="nl-NL"/>
        </w:rPr>
        <w:t>De vertrouwenspersoon</w:t>
      </w:r>
      <w:r w:rsidR="00C326A8" w:rsidRPr="00EB43C8">
        <w:rPr>
          <w:rFonts w:asciiTheme="minorHAnsi" w:eastAsia="Times New Roman" w:hAnsiTheme="minorHAnsi"/>
          <w:lang w:eastAsia="nl-NL"/>
        </w:rPr>
        <w:t xml:space="preserve"> z</w:t>
      </w:r>
      <w:r>
        <w:rPr>
          <w:rFonts w:asciiTheme="minorHAnsi" w:eastAsia="Times New Roman" w:hAnsiTheme="minorHAnsi"/>
          <w:lang w:eastAsia="nl-NL"/>
        </w:rPr>
        <w:t>al</w:t>
      </w:r>
      <w:r w:rsidR="00C326A8" w:rsidRPr="00EB43C8">
        <w:rPr>
          <w:rFonts w:asciiTheme="minorHAnsi" w:eastAsia="Times New Roman" w:hAnsiTheme="minorHAnsi"/>
          <w:lang w:eastAsia="nl-NL"/>
        </w:rPr>
        <w:t xml:space="preserve"> in overleg met de klager- onderzoek doen en in overleg met de betrokkenen trachten tot een oplossing van het gesignaleerde probleem te komen.</w:t>
      </w:r>
    </w:p>
    <w:p w14:paraId="63762883" w14:textId="0686861A" w:rsidR="00C326A8" w:rsidRPr="00EB43C8" w:rsidRDefault="00C326A8"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vertrouwensperso</w:t>
      </w:r>
      <w:r w:rsidR="00675564">
        <w:rPr>
          <w:rFonts w:asciiTheme="minorHAnsi" w:eastAsia="Times New Roman" w:hAnsiTheme="minorHAnsi"/>
          <w:lang w:eastAsia="nl-NL"/>
        </w:rPr>
        <w:t>o</w:t>
      </w:r>
      <w:r w:rsidRPr="00EB43C8">
        <w:rPr>
          <w:rFonts w:asciiTheme="minorHAnsi" w:eastAsia="Times New Roman" w:hAnsiTheme="minorHAnsi"/>
          <w:lang w:eastAsia="nl-NL"/>
        </w:rPr>
        <w:t>n z</w:t>
      </w:r>
      <w:r w:rsidR="00675564">
        <w:rPr>
          <w:rFonts w:asciiTheme="minorHAnsi" w:eastAsia="Times New Roman" w:hAnsiTheme="minorHAnsi"/>
          <w:lang w:eastAsia="nl-NL"/>
        </w:rPr>
        <w:t>al</w:t>
      </w:r>
      <w:r w:rsidRPr="00EB43C8">
        <w:rPr>
          <w:rFonts w:asciiTheme="minorHAnsi" w:eastAsia="Times New Roman" w:hAnsiTheme="minorHAnsi"/>
          <w:lang w:eastAsia="nl-NL"/>
        </w:rPr>
        <w:t xml:space="preserve"> de klager desgewenst ondersteunen bij het indienen van een klacht bij de </w:t>
      </w:r>
      <w:r w:rsidR="00675564">
        <w:rPr>
          <w:rFonts w:asciiTheme="minorHAnsi" w:eastAsia="Times New Roman" w:hAnsiTheme="minorHAnsi"/>
          <w:lang w:eastAsia="nl-NL"/>
        </w:rPr>
        <w:t xml:space="preserve">directie en de Raad van Toezicht </w:t>
      </w:r>
      <w:r w:rsidRPr="00EB43C8">
        <w:rPr>
          <w:rFonts w:asciiTheme="minorHAnsi" w:eastAsia="Times New Roman" w:hAnsiTheme="minorHAnsi"/>
          <w:lang w:eastAsia="nl-NL"/>
        </w:rPr>
        <w:t>en/of -indien het een strafbaar feit betreft- bij het doen van aangifte bij de politie.</w:t>
      </w:r>
    </w:p>
    <w:p w14:paraId="46FD212D" w14:textId="77777777" w:rsidR="00C326A8" w:rsidRPr="00EB43C8" w:rsidRDefault="00C326A8"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vertrouwensperso</w:t>
      </w:r>
      <w:r w:rsidR="0085524D">
        <w:rPr>
          <w:rFonts w:asciiTheme="minorHAnsi" w:eastAsia="Times New Roman" w:hAnsiTheme="minorHAnsi"/>
          <w:lang w:eastAsia="nl-NL"/>
        </w:rPr>
        <w:t>o</w:t>
      </w:r>
      <w:r w:rsidRPr="00EB43C8">
        <w:rPr>
          <w:rFonts w:asciiTheme="minorHAnsi" w:eastAsia="Times New Roman" w:hAnsiTheme="minorHAnsi"/>
          <w:lang w:eastAsia="nl-NL"/>
        </w:rPr>
        <w:t>n verricht geen handelingen ter uitvoering van h</w:t>
      </w:r>
      <w:r w:rsidR="0085524D">
        <w:rPr>
          <w:rFonts w:asciiTheme="minorHAnsi" w:eastAsia="Times New Roman" w:hAnsiTheme="minorHAnsi"/>
          <w:lang w:eastAsia="nl-NL"/>
        </w:rPr>
        <w:t>aar</w:t>
      </w:r>
      <w:r w:rsidRPr="00EB43C8">
        <w:rPr>
          <w:rFonts w:asciiTheme="minorHAnsi" w:eastAsia="Times New Roman" w:hAnsiTheme="minorHAnsi"/>
          <w:lang w:eastAsia="nl-NL"/>
        </w:rPr>
        <w:t xml:space="preserve"> ta</w:t>
      </w:r>
      <w:r w:rsidR="0085524D">
        <w:rPr>
          <w:rFonts w:asciiTheme="minorHAnsi" w:eastAsia="Times New Roman" w:hAnsiTheme="minorHAnsi"/>
          <w:lang w:eastAsia="nl-NL"/>
        </w:rPr>
        <w:t>a</w:t>
      </w:r>
      <w:r w:rsidRPr="00EB43C8">
        <w:rPr>
          <w:rFonts w:asciiTheme="minorHAnsi" w:eastAsia="Times New Roman" w:hAnsiTheme="minorHAnsi"/>
          <w:lang w:eastAsia="nl-NL"/>
        </w:rPr>
        <w:t>k dan na overleg met- en toestemming van – de werknemer die de klacht heeft ingediend. De vertrouwensperso</w:t>
      </w:r>
      <w:r w:rsidR="001C415D">
        <w:rPr>
          <w:rFonts w:asciiTheme="minorHAnsi" w:eastAsia="Times New Roman" w:hAnsiTheme="minorHAnsi"/>
          <w:lang w:eastAsia="nl-NL"/>
        </w:rPr>
        <w:t>o</w:t>
      </w:r>
      <w:r w:rsidRPr="00EB43C8">
        <w:rPr>
          <w:rFonts w:asciiTheme="minorHAnsi" w:eastAsia="Times New Roman" w:hAnsiTheme="minorHAnsi"/>
          <w:lang w:eastAsia="nl-NL"/>
        </w:rPr>
        <w:t xml:space="preserve">n </w:t>
      </w:r>
      <w:r w:rsidR="001C415D">
        <w:rPr>
          <w:rFonts w:asciiTheme="minorHAnsi" w:eastAsia="Times New Roman" w:hAnsiTheme="minorHAnsi"/>
          <w:lang w:eastAsia="nl-NL"/>
        </w:rPr>
        <w:t>is voor de uitvoering van haar</w:t>
      </w:r>
      <w:r w:rsidRPr="00EB43C8">
        <w:rPr>
          <w:rFonts w:asciiTheme="minorHAnsi" w:eastAsia="Times New Roman" w:hAnsiTheme="minorHAnsi"/>
          <w:lang w:eastAsia="nl-NL"/>
        </w:rPr>
        <w:t xml:space="preserve"> taken uitsluitend verantwoording schuldig aan de directie, waarbij de vertrouwelijkheid van informatie gerespecteerd wordt. De werkgever dient ervoor te zorgen dat de vertrouwensperso</w:t>
      </w:r>
      <w:r w:rsidR="001C415D">
        <w:rPr>
          <w:rFonts w:asciiTheme="minorHAnsi" w:eastAsia="Times New Roman" w:hAnsiTheme="minorHAnsi"/>
          <w:lang w:eastAsia="nl-NL"/>
        </w:rPr>
        <w:t>o</w:t>
      </w:r>
      <w:r w:rsidRPr="00EB43C8">
        <w:rPr>
          <w:rFonts w:asciiTheme="minorHAnsi" w:eastAsia="Times New Roman" w:hAnsiTheme="minorHAnsi"/>
          <w:lang w:eastAsia="nl-NL"/>
        </w:rPr>
        <w:t xml:space="preserve">n in de gelegenheid </w:t>
      </w:r>
      <w:r w:rsidR="001C415D">
        <w:rPr>
          <w:rFonts w:asciiTheme="minorHAnsi" w:eastAsia="Times New Roman" w:hAnsiTheme="minorHAnsi"/>
          <w:lang w:eastAsia="nl-NL"/>
        </w:rPr>
        <w:t>is</w:t>
      </w:r>
      <w:r w:rsidRPr="00EB43C8">
        <w:rPr>
          <w:rFonts w:asciiTheme="minorHAnsi" w:eastAsia="Times New Roman" w:hAnsiTheme="minorHAnsi"/>
          <w:lang w:eastAsia="nl-NL"/>
        </w:rPr>
        <w:t xml:space="preserve"> om </w:t>
      </w:r>
      <w:r w:rsidR="001C415D">
        <w:rPr>
          <w:rFonts w:asciiTheme="minorHAnsi" w:eastAsia="Times New Roman" w:hAnsiTheme="minorHAnsi"/>
          <w:lang w:eastAsia="nl-NL"/>
        </w:rPr>
        <w:t xml:space="preserve">op </w:t>
      </w:r>
      <w:r w:rsidRPr="00EB43C8">
        <w:rPr>
          <w:rFonts w:asciiTheme="minorHAnsi" w:eastAsia="Times New Roman" w:hAnsiTheme="minorHAnsi"/>
          <w:lang w:eastAsia="nl-NL"/>
        </w:rPr>
        <w:t>vertrouwelijke wijze schriftelijk, mondeling en telefonisch te worden geraadpleegd.</w:t>
      </w:r>
    </w:p>
    <w:p w14:paraId="77EE914A" w14:textId="77777777" w:rsidR="00C326A8" w:rsidRPr="00EB43C8" w:rsidRDefault="00C326A8" w:rsidP="00EB43C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vertrouwensperso</w:t>
      </w:r>
      <w:r w:rsidR="001C415D">
        <w:rPr>
          <w:rFonts w:asciiTheme="minorHAnsi" w:eastAsia="Times New Roman" w:hAnsiTheme="minorHAnsi"/>
          <w:lang w:eastAsia="nl-NL"/>
        </w:rPr>
        <w:t>o</w:t>
      </w:r>
      <w:r w:rsidRPr="00EB43C8">
        <w:rPr>
          <w:rFonts w:asciiTheme="minorHAnsi" w:eastAsia="Times New Roman" w:hAnsiTheme="minorHAnsi"/>
          <w:lang w:eastAsia="nl-NL"/>
        </w:rPr>
        <w:t>n dien</w:t>
      </w:r>
      <w:r w:rsidR="001C415D">
        <w:rPr>
          <w:rFonts w:asciiTheme="minorHAnsi" w:eastAsia="Times New Roman" w:hAnsiTheme="minorHAnsi"/>
          <w:lang w:eastAsia="nl-NL"/>
        </w:rPr>
        <w:t>t</w:t>
      </w:r>
      <w:r w:rsidRPr="00EB43C8">
        <w:rPr>
          <w:rFonts w:asciiTheme="minorHAnsi" w:eastAsia="Times New Roman" w:hAnsiTheme="minorHAnsi"/>
          <w:lang w:eastAsia="nl-NL"/>
        </w:rPr>
        <w:t xml:space="preserve"> bij de uitoefening van h</w:t>
      </w:r>
      <w:r w:rsidR="001C415D">
        <w:rPr>
          <w:rFonts w:asciiTheme="minorHAnsi" w:eastAsia="Times New Roman" w:hAnsiTheme="minorHAnsi"/>
          <w:lang w:eastAsia="nl-NL"/>
        </w:rPr>
        <w:t>aar</w:t>
      </w:r>
      <w:r w:rsidRPr="00EB43C8">
        <w:rPr>
          <w:rFonts w:asciiTheme="minorHAnsi" w:eastAsia="Times New Roman" w:hAnsiTheme="minorHAnsi"/>
          <w:lang w:eastAsia="nl-NL"/>
        </w:rPr>
        <w:t xml:space="preserve"> taken ook rekening te houden met de rechten van de (vermoedelijke) dader.</w:t>
      </w:r>
    </w:p>
    <w:p w14:paraId="1648AAD6" w14:textId="1FB05ADB" w:rsidR="00EB43C8" w:rsidRPr="00CE3DFE" w:rsidRDefault="00C326A8" w:rsidP="00CE3DF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7C3ADC">
        <w:rPr>
          <w:rFonts w:asciiTheme="minorHAnsi" w:eastAsia="Times New Roman" w:hAnsiTheme="minorHAnsi"/>
          <w:lang w:eastAsia="nl-NL"/>
        </w:rPr>
        <w:t>De vertrouwensperso</w:t>
      </w:r>
      <w:r w:rsidR="001C415D">
        <w:rPr>
          <w:rFonts w:asciiTheme="minorHAnsi" w:eastAsia="Times New Roman" w:hAnsiTheme="minorHAnsi"/>
          <w:lang w:eastAsia="nl-NL"/>
        </w:rPr>
        <w:t>o</w:t>
      </w:r>
      <w:r w:rsidRPr="007C3ADC">
        <w:rPr>
          <w:rFonts w:asciiTheme="minorHAnsi" w:eastAsia="Times New Roman" w:hAnsiTheme="minorHAnsi"/>
          <w:lang w:eastAsia="nl-NL"/>
        </w:rPr>
        <w:t>n z</w:t>
      </w:r>
      <w:r w:rsidR="001C415D">
        <w:rPr>
          <w:rFonts w:asciiTheme="minorHAnsi" w:eastAsia="Times New Roman" w:hAnsiTheme="minorHAnsi"/>
          <w:lang w:eastAsia="nl-NL"/>
        </w:rPr>
        <w:t>a</w:t>
      </w:r>
      <w:r w:rsidRPr="007C3ADC">
        <w:rPr>
          <w:rFonts w:asciiTheme="minorHAnsi" w:eastAsia="Times New Roman" w:hAnsiTheme="minorHAnsi"/>
          <w:lang w:eastAsia="nl-NL"/>
        </w:rPr>
        <w:t xml:space="preserve">l de directie en andere relevante bedrijfsonderdelen gevraagd en ongevraagd adviseren op het gebied van preventie en bestrijding van </w:t>
      </w:r>
      <w:r w:rsidR="00AC2BE8">
        <w:rPr>
          <w:rFonts w:asciiTheme="minorHAnsi" w:eastAsia="Times New Roman" w:hAnsiTheme="minorHAnsi"/>
          <w:lang w:eastAsia="nl-NL"/>
        </w:rPr>
        <w:t>(</w:t>
      </w:r>
      <w:r w:rsidRPr="007C3ADC">
        <w:rPr>
          <w:rFonts w:asciiTheme="minorHAnsi" w:eastAsia="Times New Roman" w:hAnsiTheme="minorHAnsi"/>
          <w:lang w:eastAsia="nl-NL"/>
        </w:rPr>
        <w:t>seksuele</w:t>
      </w:r>
      <w:r w:rsidR="00AC2BE8">
        <w:rPr>
          <w:rFonts w:asciiTheme="minorHAnsi" w:eastAsia="Times New Roman" w:hAnsiTheme="minorHAnsi"/>
          <w:lang w:eastAsia="nl-NL"/>
        </w:rPr>
        <w:t>)</w:t>
      </w:r>
      <w:r w:rsidRPr="007C3ADC">
        <w:rPr>
          <w:rFonts w:asciiTheme="minorHAnsi" w:eastAsia="Times New Roman" w:hAnsiTheme="minorHAnsi"/>
          <w:lang w:eastAsia="nl-NL"/>
        </w:rPr>
        <w:t xml:space="preserve"> intimidatie.</w:t>
      </w:r>
    </w:p>
    <w:p w14:paraId="7CCE9D65" w14:textId="77777777" w:rsidR="007C3ADC" w:rsidRDefault="007C3ADC" w:rsidP="007C3ADC">
      <w:pPr>
        <w:rPr>
          <w:lang w:eastAsia="nl-NL"/>
        </w:rPr>
      </w:pPr>
    </w:p>
    <w:p w14:paraId="1D791ABD" w14:textId="77777777" w:rsidR="00C326A8" w:rsidRPr="00EB43C8" w:rsidRDefault="00C326A8" w:rsidP="00F804B4">
      <w:pPr>
        <w:pStyle w:val="Kop3"/>
      </w:pPr>
      <w:r w:rsidRPr="00EB43C8">
        <w:t>De klachtencommissie ongewenst gedrag</w:t>
      </w:r>
    </w:p>
    <w:p w14:paraId="4A037FA1" w14:textId="15610A0F" w:rsidR="00C326A8" w:rsidRPr="00EB43C8" w:rsidRDefault="00C326A8" w:rsidP="00EB43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De werkgever vormt een klachtencommissie, bestaande uit een vertegenwoordiger namens de werknemers, aangewezen door de OR of personeelsvertegenwoordiging, een vertegenwoordiger namens de werkgever, aangewezen door de </w:t>
      </w:r>
      <w:r w:rsidR="00200A91">
        <w:rPr>
          <w:rFonts w:asciiTheme="minorHAnsi" w:eastAsia="Times New Roman" w:hAnsiTheme="minorHAnsi"/>
          <w:lang w:eastAsia="nl-NL"/>
        </w:rPr>
        <w:t>Raad van Toezicht</w:t>
      </w:r>
      <w:r w:rsidRPr="00EB43C8">
        <w:rPr>
          <w:rFonts w:asciiTheme="minorHAnsi" w:eastAsia="Times New Roman" w:hAnsiTheme="minorHAnsi"/>
          <w:lang w:eastAsia="nl-NL"/>
        </w:rPr>
        <w:t xml:space="preserve">. Deze klachtencommissie neemt alle klachten over agressie, geweld, </w:t>
      </w:r>
      <w:r w:rsidR="00003999">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(seksuele) intimidatie en ander ongewenst gedrag in behandeling, met uitzondering van anonieme klachten.</w:t>
      </w:r>
    </w:p>
    <w:p w14:paraId="03441B75" w14:textId="77777777" w:rsidR="00C326A8" w:rsidRPr="00EB43C8" w:rsidRDefault="00C326A8" w:rsidP="00EB43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lastRenderedPageBreak/>
        <w:t>De directie verschaft de klachtencommissie, in overleg, middelen die nodig zijn voor een goede uitoefening van deze functie.</w:t>
      </w:r>
    </w:p>
    <w:p w14:paraId="66DE146B" w14:textId="77777777" w:rsidR="0001650A" w:rsidRPr="0001650A" w:rsidRDefault="00C326A8" w:rsidP="00EB43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eastAsia="nl-NL"/>
        </w:rPr>
      </w:pPr>
      <w:r w:rsidRPr="00EB43C8">
        <w:rPr>
          <w:rFonts w:asciiTheme="minorHAnsi" w:eastAsia="Times New Roman" w:hAnsiTheme="minorHAnsi"/>
          <w:lang w:eastAsia="nl-NL"/>
        </w:rPr>
        <w:t>De leden van de klachtencommissie zijn:</w:t>
      </w:r>
    </w:p>
    <w:p w14:paraId="6733B02C" w14:textId="4B9A5288" w:rsidR="0001650A" w:rsidRDefault="008426FA" w:rsidP="000C1C4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Pr>
          <w:rFonts w:asciiTheme="minorHAnsi" w:eastAsia="Times New Roman" w:hAnsiTheme="minorHAnsi"/>
          <w:lang w:eastAsia="nl-NL"/>
        </w:rPr>
        <w:t>Heleen Schrooyen (06 5048 9352)</w:t>
      </w:r>
    </w:p>
    <w:p w14:paraId="7A5D167A" w14:textId="4CA0C3F3" w:rsidR="00AC2BE8" w:rsidRPr="000C1C4D" w:rsidRDefault="00AC2BE8" w:rsidP="000C1C4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Pr>
          <w:rFonts w:asciiTheme="minorHAnsi" w:eastAsia="Times New Roman" w:hAnsiTheme="minorHAnsi"/>
          <w:lang w:eastAsia="nl-NL"/>
        </w:rPr>
        <w:t>Een door de Raad van Toezicht aan te wijzen vertegenwoordiger uit het personeel.</w:t>
      </w:r>
    </w:p>
    <w:p w14:paraId="44FA7C7F" w14:textId="7BE109CA" w:rsidR="00173373" w:rsidRDefault="00173373" w:rsidP="00173373">
      <w:pPr>
        <w:pBdr>
          <w:top w:val="none" w:sz="0" w:space="0" w:color="auto"/>
          <w:left w:val="none" w:sz="0" w:space="0" w:color="auto"/>
          <w:bottom w:val="none" w:sz="0" w:space="0" w:color="auto"/>
          <w:right w:val="none" w:sz="0" w:space="0" w:color="auto"/>
          <w:between w:val="none" w:sz="0" w:space="0" w:color="auto"/>
          <w:bar w:val="none" w:sz="0" w:color="auto"/>
        </w:pBdr>
        <w:rPr>
          <w:lang w:eastAsia="nl-NL"/>
        </w:rPr>
      </w:pPr>
      <w:r>
        <w:rPr>
          <w:lang w:eastAsia="nl-NL"/>
        </w:rPr>
        <w:t xml:space="preserve">Bij ernstige klachten </w:t>
      </w:r>
      <w:r w:rsidR="0024506F">
        <w:rPr>
          <w:lang w:eastAsia="nl-NL"/>
        </w:rPr>
        <w:t>zal</w:t>
      </w:r>
      <w:r>
        <w:rPr>
          <w:lang w:eastAsia="nl-NL"/>
        </w:rPr>
        <w:t xml:space="preserve"> de werkgever de hulp inroepen van een externe deskundige (</w:t>
      </w:r>
      <w:r w:rsidR="0024506F">
        <w:rPr>
          <w:lang w:eastAsia="nl-NL"/>
        </w:rPr>
        <w:t>afkomstig uit onze achterban / leden</w:t>
      </w:r>
      <w:r>
        <w:rPr>
          <w:lang w:eastAsia="nl-NL"/>
        </w:rPr>
        <w:t xml:space="preserve">). </w:t>
      </w:r>
      <w:r w:rsidR="0024506F">
        <w:rPr>
          <w:rFonts w:asciiTheme="minorHAnsi" w:eastAsia="Times New Roman" w:hAnsiTheme="minorHAnsi"/>
          <w:lang w:eastAsia="nl-NL"/>
        </w:rPr>
        <w:t xml:space="preserve">Eventuele </w:t>
      </w:r>
      <w:r w:rsidRPr="00EB43C8">
        <w:rPr>
          <w:rFonts w:asciiTheme="minorHAnsi" w:eastAsia="Times New Roman" w:hAnsiTheme="minorHAnsi"/>
          <w:lang w:eastAsia="nl-NL"/>
        </w:rPr>
        <w:t>kosten hiervan komen voor rekening van de werkgever.</w:t>
      </w:r>
    </w:p>
    <w:p w14:paraId="5886FF48" w14:textId="77777777" w:rsidR="00EB43C8" w:rsidRDefault="00EB43C8" w:rsidP="007C3ADC">
      <w:pPr>
        <w:rPr>
          <w:lang w:eastAsia="nl-NL"/>
        </w:rPr>
      </w:pPr>
    </w:p>
    <w:p w14:paraId="4DFC639E" w14:textId="77777777" w:rsidR="00C326A8" w:rsidRPr="00EB43C8" w:rsidRDefault="00C326A8" w:rsidP="00F804B4">
      <w:pPr>
        <w:pStyle w:val="Kop3"/>
      </w:pPr>
      <w:r w:rsidRPr="00EB43C8">
        <w:t>Klachtenprocedure ongewenst gedrag</w:t>
      </w:r>
    </w:p>
    <w:p w14:paraId="668684E7" w14:textId="11523C7A"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Indiening klacht</w:t>
      </w:r>
      <w:r w:rsidRPr="00EB43C8">
        <w:rPr>
          <w:rFonts w:asciiTheme="minorHAnsi" w:eastAsia="Times New Roman" w:hAnsiTheme="minorHAnsi"/>
          <w:lang w:eastAsia="nl-NL"/>
        </w:rPr>
        <w:br/>
        <w:t xml:space="preserve">Een klacht over agressie, geweld, </w:t>
      </w:r>
      <w:r w:rsidR="00330CD2">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(seksuele) intimidatie en ander ongewenst gedrag wordt door de klager schriftelijk ingediend bij de klachtencommissie. De klager en degene(n) over wie is geklaagd, ontvangen een exemplaar van dit hoofdstuk van het bedrijfsreglement dat over de klachtenprocedure handelt.</w:t>
      </w:r>
    </w:p>
    <w:p w14:paraId="51A59052"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Anonieme klachten kunnen niet in behandeling worden genomen door de klachtencommissie.</w:t>
      </w:r>
    </w:p>
    <w:p w14:paraId="579E8409" w14:textId="00E446FD"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Onderzoek</w:t>
      </w:r>
      <w:r w:rsidRPr="00EB43C8">
        <w:rPr>
          <w:rFonts w:asciiTheme="minorHAnsi" w:eastAsia="Times New Roman" w:hAnsiTheme="minorHAnsi"/>
          <w:lang w:eastAsia="nl-NL"/>
        </w:rPr>
        <w:br/>
        <w:t xml:space="preserve">De klachtencommissie stelt een onderzoek in naar iedere bij haar ingediende klacht omtrent agressie, geweld, </w:t>
      </w:r>
      <w:r w:rsidR="00330CD2">
        <w:rPr>
          <w:rFonts w:asciiTheme="minorHAnsi" w:eastAsia="Times New Roman" w:hAnsiTheme="minorHAnsi"/>
          <w:lang w:eastAsia="nl-NL"/>
        </w:rPr>
        <w:t xml:space="preserve">fraude, </w:t>
      </w:r>
      <w:r w:rsidRPr="00EB43C8">
        <w:rPr>
          <w:rFonts w:asciiTheme="minorHAnsi" w:eastAsia="Times New Roman" w:hAnsiTheme="minorHAnsi"/>
          <w:lang w:eastAsia="nl-NL"/>
        </w:rPr>
        <w:t>discriminatie, (seksuele) intimidatie en ander ongewenst gedrag. De klachtencommissie heeft recht op alle informatie van de zijde van de werkgever die ze bij de vervulling van haar taak nodig heeft.</w:t>
      </w:r>
    </w:p>
    <w:p w14:paraId="773C3CD6"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Binnen één maand na ontvangst van de klacht hoort de klachtencommissie afzonderlijk de werknemer die de klacht heeft ingediend en andere betrokkenen, waaronder degene(n) over wie is geklaagd.</w:t>
      </w:r>
    </w:p>
    <w:p w14:paraId="5CF6C956"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klager en degene over wie is geklaagd, hebben het recht zich door een raadsman of -vrouw te laten bijstaan en inzage te krijgen in de relevante stukken. De klachtencommissie is verplicht de klager en degene over wie geklaagd is te horen.</w:t>
      </w:r>
    </w:p>
    <w:p w14:paraId="0296E228"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commissie is bevoegd ook anderen te horen.</w:t>
      </w:r>
    </w:p>
    <w:p w14:paraId="716EB9F2"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commissie kan besluiten een onderzoek te laten plaatsvinden door deskundigen. De kosten hiervan komen voor rekening van de werkgever.</w:t>
      </w:r>
    </w:p>
    <w:p w14:paraId="3FE07992"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klager en degene over wie geklaagd is, worden in de gelegenheid gesteld om kennis te nemen van elkanders standpunten en om daarop te reageren.</w:t>
      </w:r>
    </w:p>
    <w:p w14:paraId="21A49BCD"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zittingen van de klachtencommissie zijn besloten.</w:t>
      </w:r>
    </w:p>
    <w:p w14:paraId="42F9BF12"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Van iedere zitting wordt een schriftelijk rapport opgemaakt dat door alle betrokkenen voor gezien wordt ondertekend. Indien een betrokkene dit weigert, wordt de reden daarvan in het rapport vermeld.</w:t>
      </w:r>
    </w:p>
    <w:p w14:paraId="0223E6D7" w14:textId="77777777" w:rsidR="00C326A8" w:rsidRPr="00EB43C8" w:rsidRDefault="00C326A8" w:rsidP="00EB43C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Na afronding van het onderzoek wordt een schriftelijke rapportage opgesteld die aan de directie en aan de direct betrokkenen zal worden toegezonden.</w:t>
      </w:r>
    </w:p>
    <w:p w14:paraId="365B7CA7" w14:textId="77777777" w:rsidR="00EB43C8" w:rsidRDefault="00EB43C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lang w:eastAsia="nl-NL"/>
        </w:rPr>
      </w:pPr>
    </w:p>
    <w:p w14:paraId="6EC9F580" w14:textId="77777777" w:rsidR="00C326A8" w:rsidRPr="00EB43C8" w:rsidRDefault="00C326A8" w:rsidP="00F804B4">
      <w:pPr>
        <w:pStyle w:val="Kop3"/>
        <w:rPr>
          <w:rFonts w:eastAsia="Times New Roman"/>
          <w:lang w:eastAsia="nl-NL"/>
        </w:rPr>
      </w:pPr>
      <w:r w:rsidRPr="00EB43C8">
        <w:rPr>
          <w:rFonts w:eastAsia="Times New Roman"/>
          <w:lang w:eastAsia="nl-NL"/>
        </w:rPr>
        <w:t>Tijdelijke voorzieningen</w:t>
      </w:r>
    </w:p>
    <w:p w14:paraId="54DC1062" w14:textId="77777777" w:rsidR="00C326A8" w:rsidRPr="00EB43C8" w:rsidRDefault="00C326A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Zowel bij aanvang van de procedure als gedurende de looptijd van het onderzoek kan de klachtencommissie de werkgever verzoeken om tijdelijke voorzieningen te treffen. De werkgever zal daaraan gevolg geven indien dit voor het welzijn van de klager en/of enige ander medewerker of betrokkene – waaronder tevens begrepen degene(n) over wie is geklaagd – noodzakelijk is.</w:t>
      </w:r>
    </w:p>
    <w:p w14:paraId="196D5433" w14:textId="77777777" w:rsidR="00EB43C8" w:rsidRDefault="00EB43C8" w:rsidP="007C3ADC">
      <w:pPr>
        <w:rPr>
          <w:lang w:eastAsia="nl-NL"/>
        </w:rPr>
      </w:pPr>
    </w:p>
    <w:p w14:paraId="50C63F40" w14:textId="77777777" w:rsidR="00C326A8" w:rsidRPr="00EB43C8" w:rsidRDefault="00C326A8" w:rsidP="00F804B4">
      <w:pPr>
        <w:pStyle w:val="Kop3"/>
      </w:pPr>
      <w:r w:rsidRPr="00EB43C8">
        <w:t>Oordeel</w:t>
      </w:r>
    </w:p>
    <w:p w14:paraId="6075549D" w14:textId="4AF93B12" w:rsidR="00C326A8" w:rsidRPr="00EB43C8" w:rsidRDefault="00EF33D4"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Pr>
          <w:rFonts w:asciiTheme="minorHAnsi" w:eastAsia="Times New Roman" w:hAnsiTheme="minorHAnsi"/>
          <w:lang w:eastAsia="nl-NL"/>
        </w:rPr>
        <w:t>De klachtencommissie beslist</w:t>
      </w:r>
      <w:r w:rsidR="00C326A8" w:rsidRPr="00EB43C8">
        <w:rPr>
          <w:rFonts w:asciiTheme="minorHAnsi" w:eastAsia="Times New Roman" w:hAnsiTheme="minorHAnsi"/>
          <w:lang w:eastAsia="nl-NL"/>
        </w:rPr>
        <w:t>.</w:t>
      </w:r>
    </w:p>
    <w:p w14:paraId="103BE720" w14:textId="77777777" w:rsidR="00C326A8" w:rsidRPr="00EB43C8" w:rsidRDefault="00C326A8"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lastRenderedPageBreak/>
        <w:t>De klachtencommissie brengt zo spoedig mogelijk, doch uiterlijk binnen twee maanden nadat de klacht is ingediend, een schriftelijke rapportage uit aan de directie.</w:t>
      </w:r>
    </w:p>
    <w:p w14:paraId="651E732A" w14:textId="77777777" w:rsidR="007C3ADC" w:rsidRDefault="00C326A8"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rapportage bevat in ieder geval:</w:t>
      </w:r>
    </w:p>
    <w:p w14:paraId="5C350978" w14:textId="60A9F2D8"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de naam van de klager</w:t>
      </w:r>
      <w:r w:rsidR="00EE6FF9">
        <w:rPr>
          <w:rFonts w:asciiTheme="minorHAnsi" w:eastAsia="Times New Roman" w:hAnsiTheme="minorHAnsi"/>
          <w:lang w:eastAsia="nl-NL"/>
        </w:rPr>
        <w:t>;</w:t>
      </w:r>
    </w:p>
    <w:p w14:paraId="79B91A0E" w14:textId="72D63051"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de naam van degene over wie is geklaagd</w:t>
      </w:r>
      <w:r w:rsidR="00EE6FF9">
        <w:rPr>
          <w:rFonts w:asciiTheme="minorHAnsi" w:eastAsia="Times New Roman" w:hAnsiTheme="minorHAnsi"/>
          <w:lang w:eastAsia="nl-NL"/>
        </w:rPr>
        <w:t>;</w:t>
      </w:r>
    </w:p>
    <w:p w14:paraId="4D2986A4" w14:textId="1E088A31"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wie door het ongewenste gedrag is/zijn getroffen</w:t>
      </w:r>
      <w:r w:rsidR="00EE6FF9">
        <w:rPr>
          <w:rFonts w:asciiTheme="minorHAnsi" w:eastAsia="Times New Roman" w:hAnsiTheme="minorHAnsi"/>
          <w:lang w:eastAsia="nl-NL"/>
        </w:rPr>
        <w:t>;</w:t>
      </w:r>
    </w:p>
    <w:p w14:paraId="4D1F2FA6" w14:textId="77777777"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beschrijving van de klacht;</w:t>
      </w:r>
    </w:p>
    <w:p w14:paraId="4073C6A0" w14:textId="48AA2988"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de beoordeling van de commissie over de aannemelijkheid van de klacht</w:t>
      </w:r>
      <w:r w:rsidR="00EE6FF9">
        <w:rPr>
          <w:rFonts w:asciiTheme="minorHAnsi" w:eastAsia="Times New Roman" w:hAnsiTheme="minorHAnsi"/>
          <w:lang w:eastAsia="nl-NL"/>
        </w:rPr>
        <w:t>;</w:t>
      </w:r>
    </w:p>
    <w:p w14:paraId="3497C15E" w14:textId="430814EE" w:rsidR="007C3ADC"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advies aan de werkgever inzake te nemen maatregelen (waaronder eventuele sancties) in het concrete geval</w:t>
      </w:r>
      <w:r w:rsidR="00EE6FF9">
        <w:rPr>
          <w:rFonts w:asciiTheme="minorHAnsi" w:eastAsia="Times New Roman" w:hAnsiTheme="minorHAnsi"/>
          <w:lang w:eastAsia="nl-NL"/>
        </w:rPr>
        <w:t>;</w:t>
      </w:r>
    </w:p>
    <w:p w14:paraId="3CE1F370" w14:textId="1470C637" w:rsidR="00C326A8" w:rsidRPr="00EB43C8" w:rsidRDefault="00C326A8" w:rsidP="00136BE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advies aan de werkgever inzake te nemen maatregelen in het algemeen</w:t>
      </w:r>
      <w:r w:rsidR="00EE6FF9">
        <w:rPr>
          <w:rFonts w:asciiTheme="minorHAnsi" w:eastAsia="Times New Roman" w:hAnsiTheme="minorHAnsi"/>
          <w:lang w:eastAsia="nl-NL"/>
        </w:rPr>
        <w:t>.</w:t>
      </w:r>
    </w:p>
    <w:p w14:paraId="4344E3AF" w14:textId="77777777" w:rsidR="00C326A8" w:rsidRPr="00EB43C8" w:rsidRDefault="00C326A8"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Indien de genoemde termijn wordt overschreden, ontvangt de klager en degene over wie is geklaagd, daarvan bericht met opgave van de afhandelingsduur.</w:t>
      </w:r>
    </w:p>
    <w:p w14:paraId="44DF7BCD" w14:textId="77777777" w:rsidR="00C326A8" w:rsidRPr="00EB43C8" w:rsidRDefault="00C326A8" w:rsidP="00EB43C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Een afschrift van de schriftelijke rapportage wordt aan de direct betrokkenen gestuurd alsmede aan de vertrouwenspersonen indien zij bij de klacht betrokken waren.</w:t>
      </w:r>
    </w:p>
    <w:p w14:paraId="4C9D4F66" w14:textId="77777777" w:rsidR="00EB43C8" w:rsidRDefault="00EB43C8" w:rsidP="007C3ADC">
      <w:pPr>
        <w:rPr>
          <w:lang w:eastAsia="nl-NL"/>
        </w:rPr>
      </w:pPr>
    </w:p>
    <w:p w14:paraId="49FBD36C" w14:textId="77777777" w:rsidR="00C326A8" w:rsidRPr="00EB43C8" w:rsidRDefault="00C326A8" w:rsidP="00F804B4">
      <w:pPr>
        <w:pStyle w:val="Kop3"/>
      </w:pPr>
      <w:r w:rsidRPr="00EB43C8">
        <w:t>Sancties en maatregelen</w:t>
      </w:r>
    </w:p>
    <w:p w14:paraId="5CEAA821" w14:textId="77777777" w:rsidR="00C326A8" w:rsidRPr="00EB43C8" w:rsidRDefault="00C326A8" w:rsidP="007C3AD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Binnen 14 dagen na ontvangst van de rapportage van de klachtencommissie zal de directie een beslissing nemen over de te nemen maatregelen op individueel niveau. De directie zal daarbij het advies van de klachtencommissie als uitgangspunt nemen. Als de directie afwijkt van het advies, dan zal zij dat in overleg met de klachtencommissie doen en dan zal zij dat met redenen omkleed in de schriftelijke beslissing motiveren.</w:t>
      </w:r>
    </w:p>
    <w:p w14:paraId="3140E849" w14:textId="77777777" w:rsidR="007C3ADC" w:rsidRDefault="00C326A8" w:rsidP="007C3AD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Afhankelijk van de zwaarte van de klacht(en) kunnen door de directie onder andere de volgende sancties worden opgelegd aan degene tegen wie een gegronde klacht is gericht</w:t>
      </w:r>
    </w:p>
    <w:p w14:paraId="221BFA62" w14:textId="4570F26A" w:rsidR="007C3ADC"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schriftelijke berisping</w:t>
      </w:r>
      <w:r w:rsidR="00EE6FF9">
        <w:rPr>
          <w:rFonts w:asciiTheme="minorHAnsi" w:eastAsia="Times New Roman" w:hAnsiTheme="minorHAnsi"/>
          <w:lang w:eastAsia="nl-NL"/>
        </w:rPr>
        <w:t>;</w:t>
      </w:r>
    </w:p>
    <w:p w14:paraId="26614E7B" w14:textId="19109C76" w:rsidR="007C3ADC"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schorsing</w:t>
      </w:r>
      <w:r w:rsidR="00EE6FF9">
        <w:rPr>
          <w:rFonts w:asciiTheme="minorHAnsi" w:eastAsia="Times New Roman" w:hAnsiTheme="minorHAnsi"/>
          <w:lang w:eastAsia="nl-NL"/>
        </w:rPr>
        <w:t>;</w:t>
      </w:r>
    </w:p>
    <w:p w14:paraId="7E0C8618" w14:textId="2D4F0714" w:rsidR="007C3ADC"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een geldboete</w:t>
      </w:r>
      <w:r w:rsidR="00EE6FF9">
        <w:rPr>
          <w:rFonts w:asciiTheme="minorHAnsi" w:eastAsia="Times New Roman" w:hAnsiTheme="minorHAnsi"/>
          <w:lang w:eastAsia="nl-NL"/>
        </w:rPr>
        <w:t>;</w:t>
      </w:r>
    </w:p>
    <w:p w14:paraId="41813683" w14:textId="4BCF442F" w:rsidR="007C3ADC"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overplaatsing</w:t>
      </w:r>
      <w:r w:rsidR="00EE6FF9">
        <w:rPr>
          <w:rFonts w:asciiTheme="minorHAnsi" w:eastAsia="Times New Roman" w:hAnsiTheme="minorHAnsi"/>
          <w:lang w:eastAsia="nl-NL"/>
        </w:rPr>
        <w:t>;</w:t>
      </w:r>
    </w:p>
    <w:p w14:paraId="151519BB" w14:textId="6977A892" w:rsidR="00C326A8" w:rsidRPr="00EB43C8" w:rsidRDefault="00C326A8" w:rsidP="007C3AD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720"/>
        </w:tabs>
        <w:ind w:left="720"/>
        <w:rPr>
          <w:rFonts w:asciiTheme="minorHAnsi" w:eastAsia="Times New Roman" w:hAnsiTheme="minorHAnsi"/>
          <w:lang w:eastAsia="nl-NL"/>
        </w:rPr>
      </w:pPr>
      <w:r w:rsidRPr="00EB43C8">
        <w:rPr>
          <w:rFonts w:asciiTheme="minorHAnsi" w:eastAsia="Times New Roman" w:hAnsiTheme="minorHAnsi"/>
          <w:lang w:eastAsia="nl-NL"/>
        </w:rPr>
        <w:t>ontslag</w:t>
      </w:r>
      <w:r w:rsidR="00EE6FF9">
        <w:rPr>
          <w:rFonts w:asciiTheme="minorHAnsi" w:eastAsia="Times New Roman" w:hAnsiTheme="minorHAnsi"/>
          <w:lang w:eastAsia="nl-NL"/>
        </w:rPr>
        <w:t>.</w:t>
      </w:r>
    </w:p>
    <w:p w14:paraId="6588E21D" w14:textId="77777777" w:rsidR="00C326A8" w:rsidRPr="00EB43C8" w:rsidRDefault="00C326A8" w:rsidP="007C3AD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Indien blijkt dat de geuite klacht ongegrond is, dan zal de directie de nodige maatregelen nemen om de situatie op de werkplek te normaliseren. De klachtencommissie zal daarover advies worden gevraagd.</w:t>
      </w:r>
    </w:p>
    <w:p w14:paraId="4F5761CE" w14:textId="77777777" w:rsidR="00C326A8" w:rsidRPr="00EB43C8" w:rsidRDefault="00C326A8" w:rsidP="007C3AD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rPr>
          <w:rFonts w:asciiTheme="minorHAnsi" w:eastAsia="Times New Roman" w:hAnsiTheme="minorHAnsi"/>
          <w:lang w:eastAsia="nl-NL"/>
        </w:rPr>
      </w:pPr>
      <w:r w:rsidRPr="00EB43C8">
        <w:rPr>
          <w:rFonts w:asciiTheme="minorHAnsi" w:eastAsia="Times New Roman" w:hAnsiTheme="minorHAnsi"/>
          <w:lang w:eastAsia="nl-NL"/>
        </w:rPr>
        <w:t>Indien sprake is van een bewuste valse klacht, dan zal de directie gepaste maatregelen nemen om degene tegen wie de klacht is gericht te rehabiliteren. Ook zullen gepaste maatregelen genomen worden tegen degene die de valse klacht bewust heeft ingediend. De klachtencommissie zal daarover om advies worden gevraagd.</w:t>
      </w:r>
    </w:p>
    <w:p w14:paraId="664FEB8F" w14:textId="77777777" w:rsidR="00EB43C8" w:rsidRDefault="00EB43C8" w:rsidP="007C3ADC">
      <w:pPr>
        <w:rPr>
          <w:lang w:eastAsia="nl-NL"/>
        </w:rPr>
      </w:pPr>
    </w:p>
    <w:p w14:paraId="230CB0FB" w14:textId="77777777" w:rsidR="00C326A8" w:rsidRPr="00EB43C8" w:rsidRDefault="00C326A8" w:rsidP="00F804B4">
      <w:pPr>
        <w:pStyle w:val="Kop3"/>
      </w:pPr>
      <w:r w:rsidRPr="00EB43C8">
        <w:t>De beslissing</w:t>
      </w:r>
    </w:p>
    <w:p w14:paraId="38EE5378" w14:textId="77777777" w:rsidR="00C326A8" w:rsidRPr="00EB43C8" w:rsidRDefault="00C326A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Een afschrift van de beslissing wordt aan de direct betrokkenen gestuurd.</w:t>
      </w:r>
    </w:p>
    <w:p w14:paraId="2A04E49B" w14:textId="77777777" w:rsidR="00EB43C8" w:rsidRDefault="00EB43C8" w:rsidP="007C3ADC">
      <w:pPr>
        <w:rPr>
          <w:lang w:eastAsia="nl-NL"/>
        </w:rPr>
      </w:pPr>
    </w:p>
    <w:p w14:paraId="18C2E920" w14:textId="77777777" w:rsidR="00C326A8" w:rsidRPr="00EB43C8" w:rsidRDefault="00C326A8" w:rsidP="00F804B4">
      <w:pPr>
        <w:pStyle w:val="Kop3"/>
      </w:pPr>
      <w:r w:rsidRPr="00EB43C8">
        <w:t>Niet eens met de beslissing</w:t>
      </w:r>
    </w:p>
    <w:p w14:paraId="087629CD" w14:textId="77777777" w:rsidR="00C326A8" w:rsidRPr="00EB43C8" w:rsidRDefault="00C326A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Indien één van de betrokkenen het niet eens is met de beslissing van de directie dan kan </w:t>
      </w:r>
      <w:r w:rsidR="007C3ADC">
        <w:rPr>
          <w:rFonts w:asciiTheme="minorHAnsi" w:eastAsia="Times New Roman" w:hAnsiTheme="minorHAnsi"/>
          <w:lang w:eastAsia="nl-NL"/>
        </w:rPr>
        <w:t>deze zich</w:t>
      </w:r>
      <w:r w:rsidRPr="00EB43C8">
        <w:rPr>
          <w:rFonts w:asciiTheme="minorHAnsi" w:eastAsia="Times New Roman" w:hAnsiTheme="minorHAnsi"/>
          <w:lang w:eastAsia="nl-NL"/>
        </w:rPr>
        <w:t xml:space="preserve"> rechtstreeks wenden tot de directie met een met redenen omkleed schriftelijk bezwaar. De directie zal binnen 14 dagen schriftelijk op het bezwaar reageren.</w:t>
      </w:r>
    </w:p>
    <w:p w14:paraId="382E414A" w14:textId="77777777" w:rsidR="00C326A8" w:rsidRPr="00EB43C8" w:rsidRDefault="00C326A8" w:rsidP="00EB43C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Indien de reactie van de directie niet bevredigend is voor de betrokkene, dan kan hij zich wenden tot de bevoegde rechter.</w:t>
      </w:r>
    </w:p>
    <w:p w14:paraId="618B86FA" w14:textId="77777777" w:rsidR="00EB43C8" w:rsidRDefault="00EB43C8" w:rsidP="007C3ADC">
      <w:pPr>
        <w:rPr>
          <w:lang w:eastAsia="nl-NL"/>
        </w:rPr>
      </w:pPr>
    </w:p>
    <w:p w14:paraId="40C60F85" w14:textId="77777777" w:rsidR="00C326A8" w:rsidRPr="00EB43C8" w:rsidRDefault="00C326A8" w:rsidP="00F804B4">
      <w:pPr>
        <w:pStyle w:val="Kop3"/>
      </w:pPr>
      <w:r w:rsidRPr="00EB43C8">
        <w:t>Geheimhouding</w:t>
      </w:r>
    </w:p>
    <w:p w14:paraId="094E2DF9" w14:textId="77777777" w:rsidR="00782EC2" w:rsidRDefault="00C326A8"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Alle betrokkenen dienen de gegevens die hen ter kennis worden gesteld strikt vertrouwelijk te behandelen. Deze geheimhouding geldt in beginsel niet voor het advies van de klachtencommissie en de uiteindelijke beslissing van de werkgever, zulks is evenwel ter beoordeling van de directiewerkgever.</w:t>
      </w:r>
    </w:p>
    <w:p w14:paraId="174655F8" w14:textId="77777777" w:rsidR="00EF5EAB" w:rsidRDefault="00EF5EAB" w:rsidP="00EB43C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p>
    <w:p w14:paraId="005CBA87" w14:textId="77777777" w:rsidR="00EF5EAB" w:rsidRDefault="00EF5EAB" w:rsidP="00F804B4">
      <w:pPr>
        <w:pStyle w:val="Kop3"/>
      </w:pPr>
      <w:r>
        <w:t>Gezamenlijk Actieplan Integriteit</w:t>
      </w:r>
    </w:p>
    <w:p w14:paraId="006C7FB3" w14:textId="62B3C521" w:rsidR="00EF5EAB" w:rsidRDefault="00EF5EAB" w:rsidP="00EF5EAB">
      <w:pPr>
        <w:rPr>
          <w:lang w:eastAsia="nl-NL"/>
        </w:rPr>
      </w:pPr>
      <w:r>
        <w:rPr>
          <w:lang w:eastAsia="nl-NL"/>
        </w:rPr>
        <w:t xml:space="preserve">Het in 2018 door </w:t>
      </w:r>
      <w:proofErr w:type="spellStart"/>
      <w:r>
        <w:rPr>
          <w:lang w:eastAsia="nl-NL"/>
        </w:rPr>
        <w:t>Partos</w:t>
      </w:r>
      <w:proofErr w:type="spellEnd"/>
      <w:r>
        <w:rPr>
          <w:lang w:eastAsia="nl-NL"/>
        </w:rPr>
        <w:t xml:space="preserve"> (waarvan WO=MEN lid is), het Nederlandse Rode Kruis, Save the </w:t>
      </w:r>
      <w:proofErr w:type="spellStart"/>
      <w:r>
        <w:rPr>
          <w:lang w:eastAsia="nl-NL"/>
        </w:rPr>
        <w:t>Children</w:t>
      </w:r>
      <w:proofErr w:type="spellEnd"/>
      <w:r>
        <w:rPr>
          <w:lang w:eastAsia="nl-NL"/>
        </w:rPr>
        <w:t xml:space="preserve">, Cordaid, Care Nederland, Oxfam </w:t>
      </w:r>
      <w:r w:rsidR="00F55EF0">
        <w:rPr>
          <w:lang w:eastAsia="nl-NL"/>
        </w:rPr>
        <w:t>N</w:t>
      </w:r>
      <w:r>
        <w:rPr>
          <w:lang w:eastAsia="nl-NL"/>
        </w:rPr>
        <w:t xml:space="preserve">ovib, ICCO, Dutch </w:t>
      </w:r>
      <w:proofErr w:type="spellStart"/>
      <w:r>
        <w:rPr>
          <w:lang w:eastAsia="nl-NL"/>
        </w:rPr>
        <w:t>Relief</w:t>
      </w:r>
      <w:proofErr w:type="spellEnd"/>
      <w:r>
        <w:rPr>
          <w:lang w:eastAsia="nl-NL"/>
        </w:rPr>
        <w:t xml:space="preserve"> Alliance (DRA), Samenwerkende Hulporganisaties (SHO/Giro 555), Goede Doelen Nederland en Toezichthouder CBF opgestelde Gezamenlijk Actieplan Integriteit en dat mede is afgestemd met het Ministerie van Buitenlandse Zaken, maakt integraal onderdeel uit van dit protocol.</w:t>
      </w:r>
    </w:p>
    <w:p w14:paraId="5D6BA169" w14:textId="77777777" w:rsidR="00EF5EAB" w:rsidRDefault="00EF5EAB" w:rsidP="00EF5EAB">
      <w:pPr>
        <w:rPr>
          <w:lang w:eastAsia="nl-NL"/>
        </w:rPr>
      </w:pPr>
    </w:p>
    <w:p w14:paraId="4C796C55" w14:textId="77777777" w:rsidR="00EF5EAB"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lang w:eastAsia="nl-NL"/>
        </w:rPr>
      </w:pPr>
    </w:p>
    <w:p w14:paraId="693DE3E0" w14:textId="77777777"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b/>
          <w:bCs/>
          <w:lang w:eastAsia="nl-NL"/>
        </w:rPr>
        <w:t>Een werkgever is verplicht te zorgen voor een werkomgeving die vrij is van agressie, (seksuele) intimidatie, discriminatie, pesten en ander ongewenst gedrag dat tot psychische belasting kan leiden. Het instellen van een protocol ter voorkoming van ongewenst gedrag dat is voorzien van een klachtenprocedure is één van de maatregelen die de werkgever kan nemen om aan zijn verplichtingen te voldoen.</w:t>
      </w:r>
    </w:p>
    <w:p w14:paraId="065BF0E7" w14:textId="77777777" w:rsidR="00EF5EAB"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p>
    <w:p w14:paraId="71EDD7A0" w14:textId="77777777" w:rsidR="00EF5EAB" w:rsidRPr="007C3ADC" w:rsidRDefault="00EF5EAB" w:rsidP="00F804B4">
      <w:pPr>
        <w:pStyle w:val="Kop3"/>
      </w:pPr>
      <w:r w:rsidRPr="007C3ADC">
        <w:t>Opmerkingen</w:t>
      </w:r>
    </w:p>
    <w:p w14:paraId="4C76066B" w14:textId="77777777"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regeling moet toegankelijk zijn voor het personeel. De werknemers en leidinggevenden moeten bekend zijn met het bestaan van de regeling en de werking ervan en weten welke maatregelen uit de procedure kunnen voortvloeien. Een regeling moet systematisch zijn en in de praktijk worden toegepast. De werkwijze en de eventuele termijnen dienen te zijn vastgelegd en te worden nageleefd.</w:t>
      </w:r>
    </w:p>
    <w:p w14:paraId="66E102EC" w14:textId="77777777"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regeling moet voorzien in de voorwaarden die aan een zorgvuldige klachtenbehandeling worden gesteld, te weten: hoor en wederhoor, vertrouwelijkheid en informatievoorziening.</w:t>
      </w:r>
    </w:p>
    <w:p w14:paraId="090EEDE5" w14:textId="19C80645"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 xml:space="preserve">Bij de invoering van beleid over agressie, (seksuele) intimidatie, discriminatie, pesten en ander ongewenst gedrag, zal </w:t>
      </w:r>
      <w:r w:rsidR="008426FA" w:rsidRPr="008426FA">
        <w:rPr>
          <w:rFonts w:asciiTheme="minorHAnsi" w:eastAsia="Times New Roman" w:hAnsiTheme="minorHAnsi"/>
          <w:lang w:eastAsia="nl-NL"/>
        </w:rPr>
        <w:t xml:space="preserve">advies </w:t>
      </w:r>
      <w:r w:rsidR="008426FA">
        <w:rPr>
          <w:rFonts w:asciiTheme="minorHAnsi" w:eastAsia="Times New Roman" w:hAnsiTheme="minorHAnsi"/>
          <w:lang w:eastAsia="nl-NL"/>
        </w:rPr>
        <w:t xml:space="preserve">en instemming </w:t>
      </w:r>
      <w:r w:rsidR="008426FA" w:rsidRPr="008426FA">
        <w:rPr>
          <w:rFonts w:asciiTheme="minorHAnsi" w:eastAsia="Times New Roman" w:hAnsiTheme="minorHAnsi"/>
          <w:lang w:eastAsia="nl-NL"/>
        </w:rPr>
        <w:t>gevraagd worden aan het persone</w:t>
      </w:r>
      <w:r w:rsidR="008426FA">
        <w:rPr>
          <w:rFonts w:asciiTheme="minorHAnsi" w:eastAsia="Times New Roman" w:hAnsiTheme="minorHAnsi"/>
          <w:lang w:eastAsia="nl-NL"/>
        </w:rPr>
        <w:t>el</w:t>
      </w:r>
      <w:r w:rsidR="008426FA" w:rsidRPr="008426FA">
        <w:rPr>
          <w:rFonts w:asciiTheme="minorHAnsi" w:eastAsia="Times New Roman" w:hAnsiTheme="minorHAnsi"/>
          <w:lang w:eastAsia="nl-NL"/>
        </w:rPr>
        <w:t xml:space="preserve"> of </w:t>
      </w:r>
      <w:r w:rsidR="008426FA">
        <w:rPr>
          <w:rFonts w:asciiTheme="minorHAnsi" w:eastAsia="Times New Roman" w:hAnsiTheme="minorHAnsi"/>
          <w:lang w:eastAsia="nl-NL"/>
        </w:rPr>
        <w:t xml:space="preserve">de </w:t>
      </w:r>
      <w:r w:rsidR="008426FA" w:rsidRPr="008426FA">
        <w:rPr>
          <w:rFonts w:asciiTheme="minorHAnsi" w:eastAsia="Times New Roman" w:hAnsiTheme="minorHAnsi"/>
          <w:lang w:eastAsia="nl-NL"/>
        </w:rPr>
        <w:t>personeelsvertegenwoordiging</w:t>
      </w:r>
      <w:r w:rsidR="008426FA">
        <w:rPr>
          <w:rFonts w:asciiTheme="minorHAnsi" w:eastAsia="Times New Roman" w:hAnsiTheme="minorHAnsi"/>
          <w:lang w:eastAsia="nl-NL"/>
        </w:rPr>
        <w:t xml:space="preserve">. </w:t>
      </w:r>
      <w:r w:rsidRPr="00EB43C8">
        <w:rPr>
          <w:rFonts w:asciiTheme="minorHAnsi" w:eastAsia="Times New Roman" w:hAnsiTheme="minorHAnsi"/>
          <w:lang w:eastAsia="nl-NL"/>
        </w:rPr>
        <w:t>Het protocol ongewenst gedrag kan apart worden ingevoerd, maar kan ook onderdeel uitmaken van een personeelshandboek.</w:t>
      </w:r>
    </w:p>
    <w:p w14:paraId="1CC919D9" w14:textId="77777777" w:rsidR="00EF5EAB" w:rsidRDefault="00EF5EAB" w:rsidP="00EF5EAB">
      <w:pPr>
        <w:rPr>
          <w:lang w:eastAsia="nl-NL"/>
        </w:rPr>
      </w:pPr>
    </w:p>
    <w:p w14:paraId="69F16163" w14:textId="77777777" w:rsidR="00EF5EAB" w:rsidRPr="00EB43C8" w:rsidRDefault="00EF5EAB" w:rsidP="00F804B4">
      <w:pPr>
        <w:pStyle w:val="Kop3"/>
      </w:pPr>
      <w:r w:rsidRPr="00EB43C8">
        <w:t>Waarschuwing</w:t>
      </w:r>
    </w:p>
    <w:p w14:paraId="6C31FEB6" w14:textId="621CC259"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De personeelsvertegenwoordiging, maar ook individuele werknemers, kunnen een klacht indienen bij de Arbeidsinspectie als een werkgever geen beleid heeft op het gebied van ongewenst gedrag. De Arbeidsinspectie kan een werkgever verplichten beleid in te voeren.</w:t>
      </w:r>
    </w:p>
    <w:p w14:paraId="55056D99" w14:textId="77777777" w:rsidR="00EF5EAB" w:rsidRPr="00EB43C8" w:rsidRDefault="00EF5EAB" w:rsidP="00EF5EA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lang w:eastAsia="nl-NL"/>
        </w:rPr>
      </w:pPr>
      <w:r w:rsidRPr="00EB43C8">
        <w:rPr>
          <w:rFonts w:asciiTheme="minorHAnsi" w:eastAsia="Times New Roman" w:hAnsiTheme="minorHAnsi"/>
          <w:lang w:eastAsia="nl-NL"/>
        </w:rPr>
        <w:t>Als een werknemer te maken krijgt met ongewenst gedrag, dan kan hij een klacht over zijn werkgever indienen bij de Commissie Gelijke Behandeling (CGB). Hij kan het ongewenst gedrag ook aan de orde stellen bij een rechter, bijvoorbeeld als hij ontbinding van de arbeidsovereenkomst vraagt vanwege het ongewenst gedrag. De werkgever zal in die gevallen moeten kunnen aantonen dat hij voldoende heeft gedaan om het ongewenste gedrag te voorkomen. Als een werkgever geen protocol en/of klachtenregeling binnen zijn bedrijf heeft ingesteld, dan zal de conclusie al snel zijn dat hij onvoldoende heeft gedaan om het ongewenste gedrag te voorkomen. Het instellen van een protocol en klachtenprocedure werkt dus niet alleen preventief binnen een onderneming, het kan de werkgever ook helpen om aansprakelijkheid te voorkomen.</w:t>
      </w:r>
    </w:p>
    <w:p w14:paraId="19A99512" w14:textId="77777777" w:rsidR="00AE7D07" w:rsidRDefault="00AE7D07" w:rsidP="00EF5EAB">
      <w:pPr>
        <w:rPr>
          <w:lang w:eastAsia="nl-NL"/>
        </w:rPr>
      </w:pPr>
    </w:p>
    <w:p w14:paraId="4032109F" w14:textId="3551D97B" w:rsidR="00AE7D07" w:rsidRDefault="00AE7D07" w:rsidP="00D53665">
      <w:pPr>
        <w:pStyle w:val="Kop2"/>
      </w:pPr>
      <w:bookmarkStart w:id="10" w:name="_Toc522107418"/>
      <w:r>
        <w:t>Geheimhoudingsplicht en belangenverstrengeling</w:t>
      </w:r>
      <w:bookmarkEnd w:id="10"/>
    </w:p>
    <w:p w14:paraId="36964B42" w14:textId="2309C1CF" w:rsidR="00AE7D07" w:rsidRDefault="00AE7D07" w:rsidP="00EF5EAB">
      <w:pPr>
        <w:rPr>
          <w:lang w:eastAsia="nl-NL"/>
        </w:rPr>
      </w:pPr>
      <w:r>
        <w:rPr>
          <w:lang w:eastAsia="nl-NL"/>
        </w:rPr>
        <w:t>Zie hier</w:t>
      </w:r>
      <w:r w:rsidR="002D0956">
        <w:rPr>
          <w:lang w:eastAsia="nl-NL"/>
        </w:rPr>
        <w:t>voor ook</w:t>
      </w:r>
      <w:r>
        <w:rPr>
          <w:lang w:eastAsia="nl-NL"/>
        </w:rPr>
        <w:t xml:space="preserve"> de aparte geheimhoudingsverklaringen</w:t>
      </w:r>
      <w:r w:rsidR="002D0956">
        <w:rPr>
          <w:lang w:eastAsia="nl-NL"/>
        </w:rPr>
        <w:t>.</w:t>
      </w:r>
    </w:p>
    <w:p w14:paraId="7AAB91EA" w14:textId="0A41F762" w:rsidR="002D0956" w:rsidRDefault="002D0956" w:rsidP="00EF5EAB">
      <w:pPr>
        <w:rPr>
          <w:lang w:eastAsia="nl-NL"/>
        </w:rPr>
      </w:pPr>
      <w:r>
        <w:rPr>
          <w:lang w:eastAsia="nl-NL"/>
        </w:rPr>
        <w:t>Het is niet toegestaan om direct of indirect (financië</w:t>
      </w:r>
      <w:r w:rsidRPr="002D0956">
        <w:rPr>
          <w:lang w:eastAsia="nl-NL"/>
        </w:rPr>
        <w:t>le) belangen te hebben in eigen of andere projecten of activiteiten van WO=MEN</w:t>
      </w:r>
      <w:r>
        <w:rPr>
          <w:lang w:eastAsia="nl-NL"/>
        </w:rPr>
        <w:t xml:space="preserve">. Dit kan de integriteit of de belangen van WO=MEN negatief beïnvloeden. Komt </w:t>
      </w:r>
      <w:r w:rsidR="007C5301">
        <w:rPr>
          <w:lang w:eastAsia="nl-NL"/>
        </w:rPr>
        <w:t>u</w:t>
      </w:r>
      <w:r>
        <w:rPr>
          <w:lang w:eastAsia="nl-NL"/>
        </w:rPr>
        <w:t xml:space="preserve"> (ongewild) in zo’n situatie terecht of wanneer het de schijn ervan heeft, neem dan contact op met de directie.</w:t>
      </w:r>
    </w:p>
    <w:p w14:paraId="291E216C" w14:textId="77777777" w:rsidR="002D0956" w:rsidRDefault="002D0956" w:rsidP="00EF5EAB">
      <w:pPr>
        <w:rPr>
          <w:lang w:eastAsia="nl-NL"/>
        </w:rPr>
      </w:pPr>
    </w:p>
    <w:p w14:paraId="03F4F897" w14:textId="345CE479" w:rsidR="002D0956" w:rsidRDefault="002D0956" w:rsidP="00D53665">
      <w:pPr>
        <w:pStyle w:val="Kop2"/>
      </w:pPr>
      <w:bookmarkStart w:id="11" w:name="_Toc522107419"/>
      <w:r>
        <w:t>Internet- en e-mailgebruik</w:t>
      </w:r>
      <w:bookmarkEnd w:id="11"/>
    </w:p>
    <w:p w14:paraId="67F16FDA" w14:textId="708D0AC3" w:rsidR="002D0956" w:rsidRDefault="002D0956" w:rsidP="00EF5EAB">
      <w:pPr>
        <w:rPr>
          <w:lang w:eastAsia="nl-NL"/>
        </w:rPr>
      </w:pPr>
      <w:r>
        <w:rPr>
          <w:lang w:eastAsia="nl-NL"/>
        </w:rPr>
        <w:t>Toegang tot het internet en e-mailsysteem van WO=MEN wordt aan de medewerker voor zakelijk gebruik verleend. Gebruik is daarom verbonden met taken die voortvloeien uit de functie. Beperkt persoonlijk gebruik is echter toegestaan, mits dit niet storend is voor de dagelijkse werkzaamheden, dit geen verboden gebruik oplevert en dit de technische infrastructuur van WO=MEN niet belast.</w:t>
      </w:r>
    </w:p>
    <w:p w14:paraId="03AB7D70" w14:textId="154DFB51" w:rsidR="002D0956" w:rsidRPr="002D0956" w:rsidRDefault="002D0956" w:rsidP="00EF5EAB">
      <w:pPr>
        <w:rPr>
          <w:lang w:eastAsia="nl-NL"/>
        </w:rPr>
      </w:pPr>
      <w:r>
        <w:rPr>
          <w:lang w:eastAsia="nl-NL"/>
        </w:rPr>
        <w:t>Het is de medewerker niet toegestaan internetsites te bezoeken die pornografisch, racistisch, discriminerend, beledigend of aanstootgevend materiaal bevatten. Noch is het toegestaan materiaal van die strekking of zonder voorafgaande uitdrukkelijke toestemming van de systeembeheerder, software en applicaties te downloaden en op de computer te installeren.</w:t>
      </w:r>
    </w:p>
    <w:p w14:paraId="5BB4774E" w14:textId="092CF22A" w:rsidR="00AE7D07" w:rsidRDefault="00D53665" w:rsidP="00EF5EAB">
      <w:pPr>
        <w:rPr>
          <w:lang w:eastAsia="nl-NL"/>
        </w:rPr>
      </w:pPr>
      <w:r>
        <w:rPr>
          <w:lang w:eastAsia="nl-NL"/>
        </w:rPr>
        <w:t>Tevens is het niet toegestaan berichten met pornografische, racistische, discriminerende, beledigende of aanstootgevende inhoud te verzenden. WO=MEN behoudt zich het recht voor om de toegang tot bepaalde websites of internettoepassingen te beperken en mogelijk zelfs te blokkeren.</w:t>
      </w:r>
    </w:p>
    <w:p w14:paraId="38A41100" w14:textId="5A54DDD6" w:rsidR="00D53665" w:rsidRDefault="00D53665" w:rsidP="00EF5EAB">
      <w:pPr>
        <w:rPr>
          <w:lang w:eastAsia="nl-NL"/>
        </w:rPr>
      </w:pPr>
      <w:r>
        <w:rPr>
          <w:lang w:eastAsia="nl-NL"/>
        </w:rPr>
        <w:t>Bij constatering van overtreding van de regels omtrent het internet- en e-mailgebruik, is het WO=MEN toegestaan om het internet- en e-mailgedrag van de betreffende werknemer op de hard- en software en systemen van WO=MEN te controleren. Hierdoor wordt voorkomen dat de reputatie van WO=MEN wordt geschaad.</w:t>
      </w:r>
    </w:p>
    <w:p w14:paraId="31BA7CDC" w14:textId="77777777" w:rsidR="00D53665" w:rsidRDefault="00D53665" w:rsidP="00EF5EAB">
      <w:pPr>
        <w:rPr>
          <w:lang w:eastAsia="nl-NL"/>
        </w:rPr>
      </w:pPr>
    </w:p>
    <w:p w14:paraId="04CF3363" w14:textId="6D57A743" w:rsidR="00D53665" w:rsidRDefault="00D53665" w:rsidP="00FC6D2D">
      <w:pPr>
        <w:pStyle w:val="Kop2"/>
      </w:pPr>
      <w:bookmarkStart w:id="12" w:name="_Toc522107420"/>
      <w:r>
        <w:t>Pauzes, rusttijden en privéaangelegenheden</w:t>
      </w:r>
      <w:bookmarkEnd w:id="12"/>
    </w:p>
    <w:p w14:paraId="561B389C" w14:textId="565BF323" w:rsidR="00D53665" w:rsidRDefault="00D53665" w:rsidP="00EF5EAB">
      <w:pPr>
        <w:rPr>
          <w:lang w:eastAsia="nl-NL"/>
        </w:rPr>
      </w:pPr>
      <w:r>
        <w:rPr>
          <w:lang w:eastAsia="nl-NL"/>
        </w:rPr>
        <w:t>De arbeidstijdenwet regelt de rechten en plichten voor alle soorten pauzes en rusttijden. Het pand waarin het kantoor van WO=MEN gevestigd is</w:t>
      </w:r>
      <w:r w:rsidR="00EF33D4">
        <w:rPr>
          <w:lang w:eastAsia="nl-NL"/>
        </w:rPr>
        <w:t>,</w:t>
      </w:r>
      <w:r>
        <w:rPr>
          <w:lang w:eastAsia="nl-NL"/>
        </w:rPr>
        <w:t xml:space="preserve"> beschikt niet over rookruimtes. </w:t>
      </w:r>
      <w:r w:rsidR="00AA0FA8">
        <w:rPr>
          <w:lang w:eastAsia="nl-NL"/>
        </w:rPr>
        <w:t xml:space="preserve">Het binnen roken is derhalve niet toegestaan. </w:t>
      </w:r>
      <w:r>
        <w:rPr>
          <w:lang w:eastAsia="nl-NL"/>
        </w:rPr>
        <w:t xml:space="preserve">Van alle medewerkers wordt verwacht dat in het kader van wederzijds respect en collegialiteit men rekening houdt met de belasting bij anderen bij het nemen van </w:t>
      </w:r>
      <w:r w:rsidR="00AA0FA8">
        <w:rPr>
          <w:lang w:eastAsia="nl-NL"/>
        </w:rPr>
        <w:t>(rook)</w:t>
      </w:r>
      <w:r>
        <w:rPr>
          <w:lang w:eastAsia="nl-NL"/>
        </w:rPr>
        <w:t>pauzes waaronder privégesprekken en afspraken onder werktijd inbegrepen.</w:t>
      </w:r>
    </w:p>
    <w:p w14:paraId="19038192" w14:textId="77777777" w:rsidR="00D53665" w:rsidRDefault="00D53665" w:rsidP="00EF5EAB">
      <w:pPr>
        <w:rPr>
          <w:lang w:eastAsia="nl-NL"/>
        </w:rPr>
      </w:pPr>
    </w:p>
    <w:p w14:paraId="18A7E2D9" w14:textId="1FF5CA8A" w:rsidR="00FC6D2D" w:rsidRDefault="00FC6D2D" w:rsidP="00FC6D2D">
      <w:pPr>
        <w:pStyle w:val="Kop2"/>
      </w:pPr>
      <w:bookmarkStart w:id="13" w:name="_Toc522107421"/>
      <w:r>
        <w:t>Sociale media</w:t>
      </w:r>
      <w:bookmarkEnd w:id="13"/>
    </w:p>
    <w:p w14:paraId="7BB66962" w14:textId="1881A041" w:rsidR="00FC6D2D" w:rsidRDefault="00FC6D2D" w:rsidP="00EF5EAB">
      <w:pPr>
        <w:rPr>
          <w:lang w:eastAsia="nl-NL"/>
        </w:rPr>
      </w:pPr>
      <w:r>
        <w:rPr>
          <w:lang w:eastAsia="nl-NL"/>
        </w:rPr>
        <w:t xml:space="preserve">Vrijheid van meningsuiting wordt gerespecteerd. Weest u bewust van gevoeligheden en verschillende belangen omrent ons werk en onze leden, partners en andere relaties. </w:t>
      </w:r>
      <w:r w:rsidR="007C5301">
        <w:rPr>
          <w:lang w:eastAsia="nl-NL"/>
        </w:rPr>
        <w:t>M</w:t>
      </w:r>
      <w:r>
        <w:rPr>
          <w:lang w:eastAsia="nl-NL"/>
        </w:rPr>
        <w:t>edewerker</w:t>
      </w:r>
      <w:r w:rsidR="007C5301">
        <w:rPr>
          <w:lang w:eastAsia="nl-NL"/>
        </w:rPr>
        <w:t>s</w:t>
      </w:r>
      <w:r>
        <w:rPr>
          <w:lang w:eastAsia="nl-NL"/>
        </w:rPr>
        <w:t xml:space="preserve"> </w:t>
      </w:r>
      <w:r w:rsidR="007C5301">
        <w:rPr>
          <w:lang w:eastAsia="nl-NL"/>
        </w:rPr>
        <w:t>van WO=MEN zijn</w:t>
      </w:r>
      <w:r>
        <w:rPr>
          <w:lang w:eastAsia="nl-NL"/>
        </w:rPr>
        <w:t xml:space="preserve"> medeverantwoordelijk voor (de belangen van) WO=MEN. </w:t>
      </w:r>
      <w:r w:rsidR="007C5301">
        <w:rPr>
          <w:lang w:eastAsia="nl-NL"/>
        </w:rPr>
        <w:t>Medewerkers</w:t>
      </w:r>
      <w:r w:rsidRPr="00FC6D2D">
        <w:rPr>
          <w:lang w:eastAsia="nl-NL"/>
        </w:rPr>
        <w:t xml:space="preserve"> zou</w:t>
      </w:r>
      <w:r w:rsidR="007C5301">
        <w:rPr>
          <w:lang w:eastAsia="nl-NL"/>
        </w:rPr>
        <w:t>den</w:t>
      </w:r>
      <w:r w:rsidRPr="00FC6D2D">
        <w:rPr>
          <w:lang w:eastAsia="nl-NL"/>
        </w:rPr>
        <w:t xml:space="preserve"> moeten kunnen inschatten of berichten en/of beelden schadelijk kunnen zijn voor (de belangen van) </w:t>
      </w:r>
      <w:r>
        <w:rPr>
          <w:lang w:eastAsia="nl-NL"/>
        </w:rPr>
        <w:t>WO=MEN</w:t>
      </w:r>
      <w:r w:rsidR="007C5301">
        <w:rPr>
          <w:lang w:eastAsia="nl-NL"/>
        </w:rPr>
        <w:t>.</w:t>
      </w:r>
      <w:r w:rsidRPr="00FC6D2D">
        <w:rPr>
          <w:lang w:eastAsia="nl-NL"/>
        </w:rPr>
        <w:t xml:space="preserve"> </w:t>
      </w:r>
      <w:r w:rsidR="007C5301">
        <w:rPr>
          <w:lang w:eastAsia="nl-NL"/>
        </w:rPr>
        <w:t>WO=MEN</w:t>
      </w:r>
      <w:r w:rsidR="00AA0FA8">
        <w:rPr>
          <w:lang w:eastAsia="nl-NL"/>
        </w:rPr>
        <w:t xml:space="preserve"> </w:t>
      </w:r>
      <w:r w:rsidRPr="00FC6D2D">
        <w:rPr>
          <w:lang w:eastAsia="nl-NL"/>
        </w:rPr>
        <w:t xml:space="preserve">verwacht dan ook dat </w:t>
      </w:r>
      <w:r w:rsidR="007C5301">
        <w:rPr>
          <w:lang w:eastAsia="nl-NL"/>
        </w:rPr>
        <w:t>medewerkers</w:t>
      </w:r>
      <w:r w:rsidRPr="00FC6D2D">
        <w:rPr>
          <w:lang w:eastAsia="nl-NL"/>
        </w:rPr>
        <w:t xml:space="preserve"> correct, verstandig en integer omgaa</w:t>
      </w:r>
      <w:r w:rsidR="007C5301">
        <w:rPr>
          <w:lang w:eastAsia="nl-NL"/>
        </w:rPr>
        <w:t>n</w:t>
      </w:r>
      <w:r w:rsidRPr="00FC6D2D">
        <w:rPr>
          <w:lang w:eastAsia="nl-NL"/>
        </w:rPr>
        <w:t xml:space="preserve"> met het versturen van tekst of beeld over </w:t>
      </w:r>
      <w:r>
        <w:rPr>
          <w:lang w:eastAsia="nl-NL"/>
        </w:rPr>
        <w:t>WO=MEN</w:t>
      </w:r>
      <w:r w:rsidRPr="00FC6D2D">
        <w:rPr>
          <w:lang w:eastAsia="nl-NL"/>
        </w:rPr>
        <w:t xml:space="preserve">-gerelateerde zaken bij </w:t>
      </w:r>
      <w:r w:rsidR="007C5301">
        <w:rPr>
          <w:lang w:eastAsia="nl-NL"/>
        </w:rPr>
        <w:t>hun</w:t>
      </w:r>
      <w:r w:rsidRPr="00FC6D2D">
        <w:rPr>
          <w:lang w:eastAsia="nl-NL"/>
        </w:rPr>
        <w:t xml:space="preserve"> besluit iets wereldwijd te delen. Als </w:t>
      </w:r>
      <w:r w:rsidR="007C5301">
        <w:rPr>
          <w:lang w:eastAsia="nl-NL"/>
        </w:rPr>
        <w:t>de medewerker</w:t>
      </w:r>
      <w:r w:rsidRPr="00FC6D2D">
        <w:rPr>
          <w:lang w:eastAsia="nl-NL"/>
        </w:rPr>
        <w:t xml:space="preserve"> toch twijfels heeft, k</w:t>
      </w:r>
      <w:r w:rsidR="007C5301">
        <w:rPr>
          <w:lang w:eastAsia="nl-NL"/>
        </w:rPr>
        <w:t>an men</w:t>
      </w:r>
      <w:r w:rsidRPr="00FC6D2D">
        <w:rPr>
          <w:lang w:eastAsia="nl-NL"/>
        </w:rPr>
        <w:t xml:space="preserve"> contact opnemen met </w:t>
      </w:r>
      <w:r w:rsidR="007C5301">
        <w:rPr>
          <w:lang w:eastAsia="nl-NL"/>
        </w:rPr>
        <w:t>de</w:t>
      </w:r>
      <w:r w:rsidRPr="00FC6D2D">
        <w:rPr>
          <w:lang w:eastAsia="nl-NL"/>
        </w:rPr>
        <w:t xml:space="preserve"> leidinggevende of de afdeling communicatie van </w:t>
      </w:r>
      <w:r>
        <w:rPr>
          <w:lang w:eastAsia="nl-NL"/>
        </w:rPr>
        <w:t>WO=MEN.</w:t>
      </w:r>
    </w:p>
    <w:p w14:paraId="6AEBEF09" w14:textId="77777777" w:rsidR="00FC6D2D" w:rsidRDefault="00FC6D2D" w:rsidP="00EF5EAB">
      <w:pPr>
        <w:rPr>
          <w:lang w:eastAsia="nl-NL"/>
        </w:rPr>
      </w:pPr>
    </w:p>
    <w:p w14:paraId="18C90E23" w14:textId="4A650AA0" w:rsidR="00FC6D2D" w:rsidRDefault="00FC6D2D" w:rsidP="00136BEC">
      <w:pPr>
        <w:pStyle w:val="Kop2"/>
      </w:pPr>
      <w:bookmarkStart w:id="14" w:name="_Toc522107422"/>
      <w:r>
        <w:t>Omgang met de media</w:t>
      </w:r>
      <w:bookmarkEnd w:id="14"/>
    </w:p>
    <w:p w14:paraId="030C9F33" w14:textId="47386769" w:rsidR="00F17369" w:rsidRDefault="00F17369" w:rsidP="00FC6D2D">
      <w:pPr>
        <w:rPr>
          <w:lang w:eastAsia="nl-NL"/>
        </w:rPr>
      </w:pPr>
      <w:r>
        <w:rPr>
          <w:lang w:eastAsia="nl-NL"/>
        </w:rPr>
        <w:t>WO=MEN</w:t>
      </w:r>
      <w:r w:rsidR="00FC6D2D">
        <w:rPr>
          <w:lang w:eastAsia="nl-NL"/>
        </w:rPr>
        <w:t xml:space="preserve"> profileert zich graag door middel van positieve publiciteit in de media. </w:t>
      </w:r>
      <w:r w:rsidR="007C5301">
        <w:rPr>
          <w:lang w:eastAsia="nl-NL"/>
        </w:rPr>
        <w:t>De medewerkers kunnen</w:t>
      </w:r>
      <w:r w:rsidR="00FC6D2D">
        <w:rPr>
          <w:lang w:eastAsia="nl-NL"/>
        </w:rPr>
        <w:t xml:space="preserve"> hieraan bijdragen</w:t>
      </w:r>
      <w:r>
        <w:rPr>
          <w:lang w:eastAsia="nl-NL"/>
        </w:rPr>
        <w:t>.</w:t>
      </w:r>
      <w:r w:rsidR="00FC6D2D">
        <w:rPr>
          <w:lang w:eastAsia="nl-NL"/>
        </w:rPr>
        <w:t xml:space="preserve"> Eenduidigheid in wat wij naar buiten brengen, en hoe we dit doen, staat hierbij centraal. Voor een heldere en consistente communicatie dien</w:t>
      </w:r>
      <w:r w:rsidR="007C5301">
        <w:rPr>
          <w:lang w:eastAsia="nl-NL"/>
        </w:rPr>
        <w:t>en de medewerkers</w:t>
      </w:r>
      <w:r w:rsidR="00FC6D2D">
        <w:rPr>
          <w:lang w:eastAsia="nl-NL"/>
        </w:rPr>
        <w:t xml:space="preserve"> te allen tijde elke vorm van publiciteit vooraf af te stemmen met </w:t>
      </w:r>
      <w:r>
        <w:rPr>
          <w:lang w:eastAsia="nl-NL"/>
        </w:rPr>
        <w:t>ter zake kundige collega’s.</w:t>
      </w:r>
    </w:p>
    <w:p w14:paraId="4DB2E833" w14:textId="77777777" w:rsidR="00F17369" w:rsidRDefault="00F17369" w:rsidP="00FC6D2D">
      <w:pPr>
        <w:rPr>
          <w:lang w:eastAsia="nl-NL"/>
        </w:rPr>
      </w:pPr>
    </w:p>
    <w:p w14:paraId="2BE44D2C" w14:textId="0A70DB77" w:rsidR="00FC6D2D" w:rsidRDefault="00FC6D2D" w:rsidP="00136BEC">
      <w:pPr>
        <w:pStyle w:val="Kop2"/>
      </w:pPr>
      <w:bookmarkStart w:id="15" w:name="_Toc522107423"/>
      <w:r>
        <w:t>Geschenken van derden</w:t>
      </w:r>
      <w:bookmarkEnd w:id="15"/>
    </w:p>
    <w:p w14:paraId="707163C7" w14:textId="37591BC1" w:rsidR="00FC6D2D" w:rsidRDefault="00FC6D2D" w:rsidP="00FC6D2D">
      <w:pPr>
        <w:rPr>
          <w:lang w:eastAsia="nl-NL"/>
        </w:rPr>
      </w:pPr>
      <w:r>
        <w:rPr>
          <w:lang w:eastAsia="nl-NL"/>
        </w:rPr>
        <w:t xml:space="preserve">Het hebben en onderhouden van een netwerk is een onderdeel van uw werk bij </w:t>
      </w:r>
      <w:r w:rsidR="00F17369">
        <w:rPr>
          <w:lang w:eastAsia="nl-NL"/>
        </w:rPr>
        <w:t>WO=MEN</w:t>
      </w:r>
      <w:r>
        <w:rPr>
          <w:lang w:eastAsia="nl-NL"/>
        </w:rPr>
        <w:t>. Bij een werkrelatie zijn geschenken zoals giften, gunsten en dergelijke van derden mogelijk aan de orde. Om compromitterende situaties te vermijden is het aannemen van geschenken met een waarde boven €50,- niet acceptabel. M</w:t>
      </w:r>
      <w:r w:rsidR="007C5301">
        <w:rPr>
          <w:lang w:eastAsia="nl-NL"/>
        </w:rPr>
        <w:t>edewerkers m</w:t>
      </w:r>
      <w:r>
        <w:rPr>
          <w:lang w:eastAsia="nl-NL"/>
        </w:rPr>
        <w:t>eld</w:t>
      </w:r>
      <w:r w:rsidR="007C5301">
        <w:rPr>
          <w:lang w:eastAsia="nl-NL"/>
        </w:rPr>
        <w:t>en</w:t>
      </w:r>
      <w:r>
        <w:rPr>
          <w:lang w:eastAsia="nl-NL"/>
        </w:rPr>
        <w:t xml:space="preserve"> alle aangeboden en geaccepteerde geschenken/diensten aan </w:t>
      </w:r>
      <w:r w:rsidR="007C5301">
        <w:rPr>
          <w:lang w:eastAsia="nl-NL"/>
        </w:rPr>
        <w:t>hun</w:t>
      </w:r>
      <w:r>
        <w:rPr>
          <w:lang w:eastAsia="nl-NL"/>
        </w:rPr>
        <w:t xml:space="preserve"> leidinggevende om integriteitsrisico’s zo veel mogelijk uit te sluiten.</w:t>
      </w:r>
    </w:p>
    <w:p w14:paraId="393AE57E" w14:textId="77777777" w:rsidR="00F17369" w:rsidRDefault="00F17369" w:rsidP="00FC6D2D">
      <w:pPr>
        <w:rPr>
          <w:lang w:eastAsia="nl-NL"/>
        </w:rPr>
      </w:pPr>
    </w:p>
    <w:p w14:paraId="490DBE7B" w14:textId="73538EF6" w:rsidR="00FC6D2D" w:rsidRDefault="00FC6D2D" w:rsidP="00136BEC">
      <w:pPr>
        <w:pStyle w:val="Kop2"/>
      </w:pPr>
      <w:bookmarkStart w:id="16" w:name="_Toc522107424"/>
      <w:r>
        <w:t>Verboden middelen</w:t>
      </w:r>
      <w:bookmarkEnd w:id="16"/>
    </w:p>
    <w:p w14:paraId="2F5151D2" w14:textId="417EAD6B" w:rsidR="00FC6D2D" w:rsidRDefault="00AA0FA8" w:rsidP="00FC6D2D">
      <w:pPr>
        <w:rPr>
          <w:lang w:eastAsia="nl-NL"/>
        </w:rPr>
      </w:pPr>
      <w:r>
        <w:rPr>
          <w:lang w:eastAsia="nl-NL"/>
        </w:rPr>
        <w:t xml:space="preserve">Het gebruik van verdovende middelen op het kantoor van WO=MEN is ten alle tijden niet toegestaan. </w:t>
      </w:r>
      <w:r w:rsidR="00FC6D2D">
        <w:rPr>
          <w:lang w:eastAsia="nl-NL"/>
        </w:rPr>
        <w:t>In veel landen gelden strenge sancties op het gebruik, het onder invloed zijn of het bezit van verdovende middelen, zoals alcohol, medicijnen en drugs. In sommige gevallen geldt zelfs de doodstraf. Behalve uzelf, kunt u ook anderen in gevaar brengen. Voorkom daarom het gebruik van verdovende of andere illegale middelen in binnen- en buitenland. Het gebruik van alcohol is alleen aanvaardbaar zolang het organisatiebelang niet in het gedrang komt</w:t>
      </w:r>
      <w:r>
        <w:rPr>
          <w:lang w:eastAsia="nl-NL"/>
        </w:rPr>
        <w:t>.</w:t>
      </w:r>
    </w:p>
    <w:p w14:paraId="163BE907" w14:textId="77777777" w:rsidR="00F17369" w:rsidRDefault="00F17369" w:rsidP="00FC6D2D">
      <w:pPr>
        <w:rPr>
          <w:lang w:eastAsia="nl-NL"/>
        </w:rPr>
      </w:pPr>
    </w:p>
    <w:p w14:paraId="15BF9A21" w14:textId="5E08582B" w:rsidR="00FC6D2D" w:rsidRDefault="00FC6D2D" w:rsidP="00136BEC">
      <w:pPr>
        <w:pStyle w:val="Kop2"/>
      </w:pPr>
      <w:bookmarkStart w:id="17" w:name="_Toc522107425"/>
      <w:r>
        <w:t>Overtredingen wets- en bedrijfsregels</w:t>
      </w:r>
      <w:bookmarkEnd w:id="17"/>
    </w:p>
    <w:p w14:paraId="783E1FE1" w14:textId="3F03FF3C" w:rsidR="00FC6D2D" w:rsidRDefault="00FC6D2D" w:rsidP="00FC6D2D">
      <w:pPr>
        <w:rPr>
          <w:lang w:eastAsia="nl-NL"/>
        </w:rPr>
      </w:pPr>
      <w:r>
        <w:rPr>
          <w:lang w:eastAsia="nl-NL"/>
        </w:rPr>
        <w:t>Vermoedens of constateringen van overtredingen van wets- en bedrijfsregels dienen bij de directie</w:t>
      </w:r>
      <w:r w:rsidR="00B9367C">
        <w:rPr>
          <w:lang w:eastAsia="nl-NL"/>
        </w:rPr>
        <w:t xml:space="preserve"> ge</w:t>
      </w:r>
      <w:r>
        <w:rPr>
          <w:lang w:eastAsia="nl-NL"/>
        </w:rPr>
        <w:t>meld te worden.</w:t>
      </w:r>
    </w:p>
    <w:p w14:paraId="208B5823" w14:textId="77777777" w:rsidR="00EF33D4" w:rsidRDefault="00EF33D4" w:rsidP="00FC6D2D">
      <w:pPr>
        <w:rPr>
          <w:lang w:eastAsia="nl-NL"/>
        </w:rPr>
      </w:pPr>
    </w:p>
    <w:p w14:paraId="1CC10910" w14:textId="77777777" w:rsidR="00EF33D4" w:rsidRPr="00EF5EAB" w:rsidRDefault="00EF33D4" w:rsidP="00FC6D2D">
      <w:pPr>
        <w:rPr>
          <w:lang w:eastAsia="nl-NL"/>
        </w:rPr>
      </w:pPr>
    </w:p>
    <w:sectPr w:rsidR="00EF33D4" w:rsidRPr="00EF5EAB" w:rsidSect="001D0D0F">
      <w:headerReference w:type="default" r:id="rId13"/>
      <w:footerReference w:type="default" r:id="rId14"/>
      <w:pgSz w:w="11906" w:h="16838"/>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BA3F" w14:textId="77777777" w:rsidR="009F5440" w:rsidRDefault="009F5440" w:rsidP="009D1C31">
      <w:r>
        <w:separator/>
      </w:r>
    </w:p>
  </w:endnote>
  <w:endnote w:type="continuationSeparator" w:id="0">
    <w:p w14:paraId="79ED6C80" w14:textId="77777777" w:rsidR="009F5440" w:rsidRDefault="009F5440" w:rsidP="009D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7676644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610C459" w14:textId="5FCF9933" w:rsidR="00434FD8" w:rsidRPr="009D1C31" w:rsidRDefault="2A03E1AB" w:rsidP="009D1C31">
            <w:pPr>
              <w:pStyle w:val="Voettekst"/>
              <w:rPr>
                <w:sz w:val="18"/>
                <w:szCs w:val="18"/>
              </w:rPr>
            </w:pPr>
            <w:r w:rsidRPr="2A03E1AB">
              <w:rPr>
                <w:sz w:val="18"/>
                <w:szCs w:val="18"/>
              </w:rPr>
              <w:t>Protocol ongewenst gedrag – WO=MEN</w:t>
            </w:r>
            <w:r w:rsidR="00434FD8">
              <w:tab/>
            </w:r>
            <w:r w:rsidR="004B30E3">
              <w:t>10-3-2026</w:t>
            </w:r>
            <w:r w:rsidR="00976AF7">
              <w:tab/>
            </w:r>
            <w:r w:rsidRPr="2A03E1AB">
              <w:rPr>
                <w:sz w:val="18"/>
                <w:szCs w:val="18"/>
              </w:rPr>
              <w:t xml:space="preserve">Pagina </w:t>
            </w:r>
            <w:r w:rsidR="00434FD8" w:rsidRPr="2A03E1AB">
              <w:rPr>
                <w:noProof/>
                <w:sz w:val="18"/>
                <w:szCs w:val="18"/>
              </w:rPr>
              <w:fldChar w:fldCharType="begin"/>
            </w:r>
            <w:r w:rsidR="00434FD8" w:rsidRPr="2A03E1AB">
              <w:rPr>
                <w:sz w:val="18"/>
                <w:szCs w:val="18"/>
              </w:rPr>
              <w:instrText>PAGE</w:instrText>
            </w:r>
            <w:r w:rsidR="00434FD8" w:rsidRPr="2A03E1AB">
              <w:rPr>
                <w:sz w:val="18"/>
                <w:szCs w:val="18"/>
              </w:rPr>
              <w:fldChar w:fldCharType="separate"/>
            </w:r>
            <w:r w:rsidRPr="2A03E1AB">
              <w:rPr>
                <w:noProof/>
                <w:sz w:val="18"/>
                <w:szCs w:val="18"/>
              </w:rPr>
              <w:t>9</w:t>
            </w:r>
            <w:r w:rsidR="00434FD8" w:rsidRPr="2A03E1AB">
              <w:rPr>
                <w:noProof/>
                <w:sz w:val="18"/>
                <w:szCs w:val="18"/>
              </w:rPr>
              <w:fldChar w:fldCharType="end"/>
            </w:r>
            <w:r w:rsidRPr="2A03E1AB">
              <w:rPr>
                <w:sz w:val="18"/>
                <w:szCs w:val="18"/>
              </w:rPr>
              <w:t xml:space="preserve"> van </w:t>
            </w:r>
            <w:r w:rsidR="00434FD8" w:rsidRPr="2A03E1AB">
              <w:rPr>
                <w:noProof/>
                <w:sz w:val="18"/>
                <w:szCs w:val="18"/>
              </w:rPr>
              <w:fldChar w:fldCharType="begin"/>
            </w:r>
            <w:r w:rsidR="00434FD8" w:rsidRPr="2A03E1AB">
              <w:rPr>
                <w:sz w:val="18"/>
                <w:szCs w:val="18"/>
              </w:rPr>
              <w:instrText>NUMPAGES</w:instrText>
            </w:r>
            <w:r w:rsidR="00434FD8" w:rsidRPr="2A03E1AB">
              <w:rPr>
                <w:sz w:val="18"/>
                <w:szCs w:val="18"/>
              </w:rPr>
              <w:fldChar w:fldCharType="separate"/>
            </w:r>
            <w:r w:rsidRPr="2A03E1AB">
              <w:rPr>
                <w:noProof/>
                <w:sz w:val="18"/>
                <w:szCs w:val="18"/>
              </w:rPr>
              <w:t>9</w:t>
            </w:r>
            <w:r w:rsidR="00434FD8" w:rsidRPr="2A03E1AB">
              <w:rPr>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53BC" w14:textId="77777777" w:rsidR="009F5440" w:rsidRDefault="009F5440" w:rsidP="009D1C31">
      <w:r>
        <w:separator/>
      </w:r>
    </w:p>
  </w:footnote>
  <w:footnote w:type="continuationSeparator" w:id="0">
    <w:p w14:paraId="034AD334" w14:textId="77777777" w:rsidR="009F5440" w:rsidRDefault="009F5440" w:rsidP="009D1C31">
      <w:r>
        <w:continuationSeparator/>
      </w:r>
    </w:p>
  </w:footnote>
  <w:footnote w:id="1">
    <w:p w14:paraId="6F63EAC6" w14:textId="221336EF" w:rsidR="00434FD8" w:rsidRDefault="00434FD8">
      <w:pPr>
        <w:pStyle w:val="Voetnoottekst"/>
      </w:pPr>
      <w:r>
        <w:rPr>
          <w:rStyle w:val="Voetnootmarkering"/>
        </w:rPr>
        <w:footnoteRef/>
      </w:r>
      <w:r>
        <w:t xml:space="preserve"> </w:t>
      </w:r>
      <w:r w:rsidRPr="00434FD8">
        <w:t>Medewerker: iemand met een arbeidsovereenkomst, vrijwilligersovereenkomst, inleenkrachten en ieder ander die werkzaamheden voor WO=MEN verricht.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CB2A" w14:textId="1E898A03" w:rsidR="001D0D0F" w:rsidRDefault="00066CE7">
    <w:pPr>
      <w:pStyle w:val="Koptekst"/>
    </w:pPr>
    <w:r>
      <w:rPr>
        <w:noProof/>
      </w:rPr>
      <w:drawing>
        <wp:anchor distT="0" distB="0" distL="114300" distR="114300" simplePos="0" relativeHeight="251658240" behindDoc="1" locked="0" layoutInCell="1" allowOverlap="1" wp14:anchorId="1D805D06" wp14:editId="639992E7">
          <wp:simplePos x="0" y="0"/>
          <wp:positionH relativeFrom="margin">
            <wp:posOffset>-57150</wp:posOffset>
          </wp:positionH>
          <wp:positionV relativeFrom="paragraph">
            <wp:posOffset>-326390</wp:posOffset>
          </wp:positionV>
          <wp:extent cx="1857375" cy="1314702"/>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1857375" cy="13147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1D8A"/>
    <w:multiLevelType w:val="multilevel"/>
    <w:tmpl w:val="BF0A8E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5D11951"/>
    <w:multiLevelType w:val="multilevel"/>
    <w:tmpl w:val="A59004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60066"/>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5E64A8B"/>
    <w:multiLevelType w:val="multilevel"/>
    <w:tmpl w:val="D13ECF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A6B3FF8"/>
    <w:multiLevelType w:val="multilevel"/>
    <w:tmpl w:val="A59004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60066"/>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0BB45AA"/>
    <w:multiLevelType w:val="multilevel"/>
    <w:tmpl w:val="8A3A63D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8374668"/>
    <w:multiLevelType w:val="multilevel"/>
    <w:tmpl w:val="6A7220D2"/>
    <w:lvl w:ilvl="0">
      <w:start w:val="1"/>
      <w:numFmt w:val="decimal"/>
      <w:lvlText w:val="%1."/>
      <w:lvlJc w:val="left"/>
      <w:pPr>
        <w:tabs>
          <w:tab w:val="num" w:pos="720"/>
        </w:tabs>
        <w:ind w:left="720" w:hanging="360"/>
      </w:pPr>
    </w:lvl>
    <w:lvl w:ilvl="1">
      <w:start w:val="1"/>
      <w:numFmt w:val="bullet"/>
      <w:pStyle w:val="WOMENopsomming"/>
      <w:lvlText w:val=""/>
      <w:lvlJc w:val="left"/>
      <w:pPr>
        <w:tabs>
          <w:tab w:val="num" w:pos="1440"/>
        </w:tabs>
        <w:ind w:left="1440" w:hanging="360"/>
      </w:pPr>
      <w:rPr>
        <w:rFonts w:ascii="Symbol" w:hAnsi="Symbol" w:hint="default"/>
        <w:color w:val="A6006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844E0"/>
    <w:multiLevelType w:val="multilevel"/>
    <w:tmpl w:val="A59004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60066"/>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9DB1A82"/>
    <w:multiLevelType w:val="multilevel"/>
    <w:tmpl w:val="617664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BE00620"/>
    <w:multiLevelType w:val="multilevel"/>
    <w:tmpl w:val="32E6F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B144F2"/>
    <w:multiLevelType w:val="multilevel"/>
    <w:tmpl w:val="5A6EBD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3B4647C"/>
    <w:multiLevelType w:val="multilevel"/>
    <w:tmpl w:val="A59004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60066"/>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5646FC2"/>
    <w:multiLevelType w:val="multilevel"/>
    <w:tmpl w:val="83889B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41647405">
    <w:abstractNumId w:val="11"/>
  </w:num>
  <w:num w:numId="2" w16cid:durableId="1239629236">
    <w:abstractNumId w:val="5"/>
  </w:num>
  <w:num w:numId="3" w16cid:durableId="738866648">
    <w:abstractNumId w:val="9"/>
  </w:num>
  <w:num w:numId="4" w16cid:durableId="1291402943">
    <w:abstractNumId w:val="2"/>
  </w:num>
  <w:num w:numId="5" w16cid:durableId="313919070">
    <w:abstractNumId w:val="7"/>
  </w:num>
  <w:num w:numId="6" w16cid:durableId="1569801136">
    <w:abstractNumId w:val="4"/>
  </w:num>
  <w:num w:numId="7" w16cid:durableId="321659059">
    <w:abstractNumId w:val="8"/>
  </w:num>
  <w:num w:numId="8" w16cid:durableId="978415353">
    <w:abstractNumId w:val="0"/>
  </w:num>
  <w:num w:numId="9" w16cid:durableId="1762872690">
    <w:abstractNumId w:val="5"/>
    <w:lvlOverride w:ilvl="0">
      <w:startOverride w:val="1"/>
    </w:lvlOverride>
  </w:num>
  <w:num w:numId="10" w16cid:durableId="1597520311">
    <w:abstractNumId w:val="3"/>
  </w:num>
  <w:num w:numId="11" w16cid:durableId="995181374">
    <w:abstractNumId w:val="10"/>
  </w:num>
  <w:num w:numId="12" w16cid:durableId="956301899">
    <w:abstractNumId w:val="6"/>
  </w:num>
  <w:num w:numId="13" w16cid:durableId="30258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A8"/>
    <w:rsid w:val="00003999"/>
    <w:rsid w:val="0001650A"/>
    <w:rsid w:val="00030072"/>
    <w:rsid w:val="0005707D"/>
    <w:rsid w:val="00060B65"/>
    <w:rsid w:val="00065717"/>
    <w:rsid w:val="00066CE7"/>
    <w:rsid w:val="000704A6"/>
    <w:rsid w:val="00095886"/>
    <w:rsid w:val="000B49A6"/>
    <w:rsid w:val="000C1C4D"/>
    <w:rsid w:val="000F5A4C"/>
    <w:rsid w:val="00136BEC"/>
    <w:rsid w:val="001459A9"/>
    <w:rsid w:val="00173373"/>
    <w:rsid w:val="001863DC"/>
    <w:rsid w:val="001A356B"/>
    <w:rsid w:val="001C415D"/>
    <w:rsid w:val="001C5F3D"/>
    <w:rsid w:val="001D0D0F"/>
    <w:rsid w:val="001D5B1F"/>
    <w:rsid w:val="001E4A20"/>
    <w:rsid w:val="00200A91"/>
    <w:rsid w:val="0024506F"/>
    <w:rsid w:val="0026786E"/>
    <w:rsid w:val="002D0956"/>
    <w:rsid w:val="0031120E"/>
    <w:rsid w:val="003143D8"/>
    <w:rsid w:val="00330CD2"/>
    <w:rsid w:val="00432111"/>
    <w:rsid w:val="00434FD8"/>
    <w:rsid w:val="004B30E3"/>
    <w:rsid w:val="004E36B2"/>
    <w:rsid w:val="005C16FF"/>
    <w:rsid w:val="00615E10"/>
    <w:rsid w:val="0063020C"/>
    <w:rsid w:val="00675564"/>
    <w:rsid w:val="00677156"/>
    <w:rsid w:val="006830DC"/>
    <w:rsid w:val="00732B98"/>
    <w:rsid w:val="00755424"/>
    <w:rsid w:val="007670CB"/>
    <w:rsid w:val="00773E92"/>
    <w:rsid w:val="00782EC2"/>
    <w:rsid w:val="00796CEF"/>
    <w:rsid w:val="007C3ADC"/>
    <w:rsid w:val="007C5301"/>
    <w:rsid w:val="008426FA"/>
    <w:rsid w:val="0085524D"/>
    <w:rsid w:val="00867593"/>
    <w:rsid w:val="008B622A"/>
    <w:rsid w:val="008F6BE1"/>
    <w:rsid w:val="00976AF7"/>
    <w:rsid w:val="0098321F"/>
    <w:rsid w:val="009D1C31"/>
    <w:rsid w:val="009E2AAA"/>
    <w:rsid w:val="009F5440"/>
    <w:rsid w:val="00A2546C"/>
    <w:rsid w:val="00AA0FA8"/>
    <w:rsid w:val="00AC2BE8"/>
    <w:rsid w:val="00AE7D07"/>
    <w:rsid w:val="00B35ED6"/>
    <w:rsid w:val="00B62463"/>
    <w:rsid w:val="00B9367C"/>
    <w:rsid w:val="00B9638E"/>
    <w:rsid w:val="00BE3677"/>
    <w:rsid w:val="00C326A8"/>
    <w:rsid w:val="00C962E8"/>
    <w:rsid w:val="00CC362C"/>
    <w:rsid w:val="00CE3DFE"/>
    <w:rsid w:val="00D53665"/>
    <w:rsid w:val="00D953D7"/>
    <w:rsid w:val="00EB43C8"/>
    <w:rsid w:val="00EE6FF9"/>
    <w:rsid w:val="00EF33D4"/>
    <w:rsid w:val="00EF5EAB"/>
    <w:rsid w:val="00F046A7"/>
    <w:rsid w:val="00F17369"/>
    <w:rsid w:val="00F178F4"/>
    <w:rsid w:val="00F55EF0"/>
    <w:rsid w:val="00F62896"/>
    <w:rsid w:val="00F804B4"/>
    <w:rsid w:val="00FC6D2D"/>
    <w:rsid w:val="2A03E1AB"/>
    <w:rsid w:val="45077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EDB7"/>
  <w15:chartTrackingRefBased/>
  <w15:docId w15:val="{82F790B5-2D24-4934-BB01-B52CF2B1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pBdr>
        <w:top w:val="nil"/>
        <w:left w:val="nil"/>
        <w:bottom w:val="nil"/>
        <w:right w:val="nil"/>
        <w:between w:val="nil"/>
        <w:bar w:val="nil"/>
      </w:pBdr>
    </w:pPr>
  </w:style>
  <w:style w:type="paragraph" w:styleId="Kop1">
    <w:name w:val="heading 1"/>
    <w:basedOn w:val="Standaard"/>
    <w:next w:val="Standaard"/>
    <w:link w:val="Kop1Char"/>
    <w:uiPriority w:val="9"/>
    <w:qFormat/>
    <w:rsid w:val="007C3A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962E8"/>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Theme="minorHAnsi" w:eastAsia="Times New Roman" w:hAnsiTheme="minorHAnsi"/>
      <w:b/>
      <w:bCs/>
      <w:lang w:eastAsia="nl-NL"/>
    </w:rPr>
  </w:style>
  <w:style w:type="paragraph" w:styleId="Kop3">
    <w:name w:val="heading 3"/>
    <w:basedOn w:val="Standaard"/>
    <w:next w:val="Standaard"/>
    <w:link w:val="Kop3Char"/>
    <w:uiPriority w:val="9"/>
    <w:unhideWhenUsed/>
    <w:qFormat/>
    <w:rsid w:val="00F804B4"/>
    <w:pPr>
      <w:keepNext/>
      <w:keepLines/>
      <w:spacing w:before="40"/>
      <w:outlineLvl w:val="2"/>
    </w:pPr>
    <w:rPr>
      <w:rFonts w:asciiTheme="minorHAnsi" w:eastAsiaTheme="majorEastAsia" w:hAnsiTheme="minorHAnsi"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1C31"/>
    <w:pPr>
      <w:tabs>
        <w:tab w:val="center" w:pos="4536"/>
        <w:tab w:val="right" w:pos="9072"/>
      </w:tabs>
    </w:pPr>
  </w:style>
  <w:style w:type="character" w:customStyle="1" w:styleId="KoptekstChar">
    <w:name w:val="Koptekst Char"/>
    <w:basedOn w:val="Standaardalinea-lettertype"/>
    <w:link w:val="Koptekst"/>
    <w:uiPriority w:val="99"/>
    <w:rsid w:val="009D1C31"/>
  </w:style>
  <w:style w:type="paragraph" w:styleId="Voettekst">
    <w:name w:val="footer"/>
    <w:basedOn w:val="Standaard"/>
    <w:link w:val="VoettekstChar"/>
    <w:uiPriority w:val="99"/>
    <w:unhideWhenUsed/>
    <w:rsid w:val="009D1C31"/>
    <w:pPr>
      <w:tabs>
        <w:tab w:val="center" w:pos="4536"/>
        <w:tab w:val="right" w:pos="9072"/>
      </w:tabs>
    </w:pPr>
  </w:style>
  <w:style w:type="character" w:customStyle="1" w:styleId="VoettekstChar">
    <w:name w:val="Voettekst Char"/>
    <w:basedOn w:val="Standaardalinea-lettertype"/>
    <w:link w:val="Voettekst"/>
    <w:uiPriority w:val="99"/>
    <w:rsid w:val="009D1C31"/>
  </w:style>
  <w:style w:type="paragraph" w:customStyle="1" w:styleId="WOMENopsomming">
    <w:name w:val="WO=MEN opsomming"/>
    <w:basedOn w:val="Standaard"/>
    <w:rsid w:val="009D1C31"/>
    <w:pPr>
      <w:numPr>
        <w:ilvl w:val="1"/>
        <w:numId w:val="2"/>
      </w:numPr>
    </w:pPr>
  </w:style>
  <w:style w:type="character" w:customStyle="1" w:styleId="Kop1Char">
    <w:name w:val="Kop 1 Char"/>
    <w:basedOn w:val="Standaardalinea-lettertype"/>
    <w:link w:val="Kop1"/>
    <w:uiPriority w:val="9"/>
    <w:rsid w:val="007C3AD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C962E8"/>
    <w:rPr>
      <w:rFonts w:asciiTheme="minorHAnsi" w:eastAsia="Times New Roman" w:hAnsiTheme="minorHAnsi"/>
      <w:b/>
      <w:bCs/>
      <w:lang w:eastAsia="nl-NL"/>
    </w:rPr>
  </w:style>
  <w:style w:type="character" w:styleId="Hyperlink">
    <w:name w:val="Hyperlink"/>
    <w:basedOn w:val="Standaardalinea-lettertype"/>
    <w:uiPriority w:val="99"/>
    <w:unhideWhenUsed/>
    <w:rsid w:val="00200A91"/>
    <w:rPr>
      <w:color w:val="0563C1" w:themeColor="hyperlink"/>
      <w:u w:val="single"/>
    </w:rPr>
  </w:style>
  <w:style w:type="paragraph" w:styleId="Kopvaninhoudsopgave">
    <w:name w:val="TOC Heading"/>
    <w:basedOn w:val="Kop1"/>
    <w:next w:val="Standaard"/>
    <w:uiPriority w:val="39"/>
    <w:unhideWhenUsed/>
    <w:qFormat/>
    <w:rsid w:val="0026786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lang w:eastAsia="nl-NL"/>
    </w:rPr>
  </w:style>
  <w:style w:type="paragraph" w:styleId="Inhopg1">
    <w:name w:val="toc 1"/>
    <w:basedOn w:val="Standaard"/>
    <w:next w:val="Standaard"/>
    <w:autoRedefine/>
    <w:uiPriority w:val="39"/>
    <w:unhideWhenUsed/>
    <w:rsid w:val="0026786E"/>
    <w:pPr>
      <w:spacing w:after="100"/>
    </w:pPr>
  </w:style>
  <w:style w:type="paragraph" w:styleId="Inhopg2">
    <w:name w:val="toc 2"/>
    <w:basedOn w:val="Standaard"/>
    <w:next w:val="Standaard"/>
    <w:autoRedefine/>
    <w:uiPriority w:val="39"/>
    <w:unhideWhenUsed/>
    <w:rsid w:val="00755424"/>
    <w:pPr>
      <w:tabs>
        <w:tab w:val="right" w:leader="dot" w:pos="9060"/>
      </w:tabs>
      <w:spacing w:after="100"/>
      <w:ind w:left="220"/>
    </w:pPr>
    <w:rPr>
      <w:noProof/>
      <w:color w:val="000000" w:themeColor="text1"/>
    </w:rPr>
  </w:style>
  <w:style w:type="paragraph" w:styleId="Ballontekst">
    <w:name w:val="Balloon Text"/>
    <w:basedOn w:val="Standaard"/>
    <w:link w:val="BallontekstChar"/>
    <w:uiPriority w:val="99"/>
    <w:semiHidden/>
    <w:unhideWhenUsed/>
    <w:rsid w:val="00D953D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3D7"/>
    <w:rPr>
      <w:rFonts w:ascii="Segoe UI" w:hAnsi="Segoe UI" w:cs="Segoe UI"/>
      <w:sz w:val="18"/>
      <w:szCs w:val="18"/>
    </w:rPr>
  </w:style>
  <w:style w:type="character" w:styleId="Verwijzingopmerking">
    <w:name w:val="annotation reference"/>
    <w:basedOn w:val="Standaardalinea-lettertype"/>
    <w:uiPriority w:val="99"/>
    <w:semiHidden/>
    <w:unhideWhenUsed/>
    <w:rsid w:val="0063020C"/>
    <w:rPr>
      <w:sz w:val="16"/>
      <w:szCs w:val="16"/>
    </w:rPr>
  </w:style>
  <w:style w:type="paragraph" w:styleId="Tekstopmerking">
    <w:name w:val="annotation text"/>
    <w:basedOn w:val="Standaard"/>
    <w:link w:val="TekstopmerkingChar"/>
    <w:uiPriority w:val="99"/>
    <w:semiHidden/>
    <w:unhideWhenUsed/>
    <w:rsid w:val="0063020C"/>
    <w:rPr>
      <w:sz w:val="20"/>
      <w:szCs w:val="20"/>
    </w:rPr>
  </w:style>
  <w:style w:type="character" w:customStyle="1" w:styleId="TekstopmerkingChar">
    <w:name w:val="Tekst opmerking Char"/>
    <w:basedOn w:val="Standaardalinea-lettertype"/>
    <w:link w:val="Tekstopmerking"/>
    <w:uiPriority w:val="99"/>
    <w:semiHidden/>
    <w:rsid w:val="0063020C"/>
    <w:rPr>
      <w:sz w:val="20"/>
      <w:szCs w:val="20"/>
    </w:rPr>
  </w:style>
  <w:style w:type="paragraph" w:styleId="Onderwerpvanopmerking">
    <w:name w:val="annotation subject"/>
    <w:basedOn w:val="Tekstopmerking"/>
    <w:next w:val="Tekstopmerking"/>
    <w:link w:val="OnderwerpvanopmerkingChar"/>
    <w:uiPriority w:val="99"/>
    <w:semiHidden/>
    <w:unhideWhenUsed/>
    <w:rsid w:val="0063020C"/>
    <w:rPr>
      <w:b/>
      <w:bCs/>
    </w:rPr>
  </w:style>
  <w:style w:type="character" w:customStyle="1" w:styleId="OnderwerpvanopmerkingChar">
    <w:name w:val="Onderwerp van opmerking Char"/>
    <w:basedOn w:val="TekstopmerkingChar"/>
    <w:link w:val="Onderwerpvanopmerking"/>
    <w:uiPriority w:val="99"/>
    <w:semiHidden/>
    <w:rsid w:val="0063020C"/>
    <w:rPr>
      <w:b/>
      <w:bCs/>
      <w:sz w:val="20"/>
      <w:szCs w:val="20"/>
    </w:rPr>
  </w:style>
  <w:style w:type="paragraph" w:styleId="Voetnoottekst">
    <w:name w:val="footnote text"/>
    <w:basedOn w:val="Standaard"/>
    <w:link w:val="VoetnoottekstChar"/>
    <w:uiPriority w:val="99"/>
    <w:semiHidden/>
    <w:unhideWhenUsed/>
    <w:rsid w:val="003143D8"/>
    <w:rPr>
      <w:sz w:val="20"/>
      <w:szCs w:val="20"/>
    </w:rPr>
  </w:style>
  <w:style w:type="character" w:customStyle="1" w:styleId="VoetnoottekstChar">
    <w:name w:val="Voetnoottekst Char"/>
    <w:basedOn w:val="Standaardalinea-lettertype"/>
    <w:link w:val="Voetnoottekst"/>
    <w:uiPriority w:val="99"/>
    <w:semiHidden/>
    <w:rsid w:val="003143D8"/>
    <w:rPr>
      <w:sz w:val="20"/>
      <w:szCs w:val="20"/>
    </w:rPr>
  </w:style>
  <w:style w:type="character" w:styleId="Voetnootmarkering">
    <w:name w:val="footnote reference"/>
    <w:basedOn w:val="Standaardalinea-lettertype"/>
    <w:uiPriority w:val="99"/>
    <w:semiHidden/>
    <w:unhideWhenUsed/>
    <w:rsid w:val="003143D8"/>
    <w:rPr>
      <w:vertAlign w:val="superscript"/>
    </w:rPr>
  </w:style>
  <w:style w:type="character" w:customStyle="1" w:styleId="Kop3Char">
    <w:name w:val="Kop 3 Char"/>
    <w:basedOn w:val="Standaardalinea-lettertype"/>
    <w:link w:val="Kop3"/>
    <w:uiPriority w:val="9"/>
    <w:rsid w:val="00F804B4"/>
    <w:rPr>
      <w:rFonts w:asciiTheme="minorHAnsi" w:eastAsiaTheme="majorEastAsia" w:hAnsiTheme="minorHAnsi" w:cstheme="majorBidi"/>
      <w:i/>
    </w:rPr>
  </w:style>
  <w:style w:type="paragraph" w:styleId="Inhopg3">
    <w:name w:val="toc 3"/>
    <w:basedOn w:val="Standaard"/>
    <w:next w:val="Standaard"/>
    <w:autoRedefine/>
    <w:uiPriority w:val="39"/>
    <w:unhideWhenUsed/>
    <w:rsid w:val="00136BEC"/>
    <w:pPr>
      <w:spacing w:after="100"/>
      <w:ind w:left="440"/>
    </w:pPr>
  </w:style>
  <w:style w:type="character" w:styleId="Onopgelostemelding">
    <w:name w:val="Unresolved Mention"/>
    <w:basedOn w:val="Standaardalinea-lettertype"/>
    <w:uiPriority w:val="99"/>
    <w:semiHidden/>
    <w:unhideWhenUsed/>
    <w:rsid w:val="0077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80888">
      <w:bodyDiv w:val="1"/>
      <w:marLeft w:val="0"/>
      <w:marRight w:val="0"/>
      <w:marTop w:val="0"/>
      <w:marBottom w:val="0"/>
      <w:divBdr>
        <w:top w:val="none" w:sz="0" w:space="0" w:color="auto"/>
        <w:left w:val="none" w:sz="0" w:space="0" w:color="auto"/>
        <w:bottom w:val="none" w:sz="0" w:space="0" w:color="auto"/>
        <w:right w:val="none" w:sz="0" w:space="0" w:color="auto"/>
      </w:divBdr>
      <w:divsChild>
        <w:div w:id="763958703">
          <w:marLeft w:val="0"/>
          <w:marRight w:val="0"/>
          <w:marTop w:val="0"/>
          <w:marBottom w:val="0"/>
          <w:divBdr>
            <w:top w:val="none" w:sz="0" w:space="0" w:color="auto"/>
            <w:left w:val="none" w:sz="0" w:space="0" w:color="auto"/>
            <w:bottom w:val="none" w:sz="0" w:space="0" w:color="auto"/>
            <w:right w:val="none" w:sz="0" w:space="0" w:color="auto"/>
          </w:divBdr>
        </w:div>
        <w:div w:id="1646885012">
          <w:marLeft w:val="0"/>
          <w:marRight w:val="0"/>
          <w:marTop w:val="0"/>
          <w:marBottom w:val="0"/>
          <w:divBdr>
            <w:top w:val="none" w:sz="0" w:space="0" w:color="auto"/>
            <w:left w:val="none" w:sz="0" w:space="0" w:color="auto"/>
            <w:bottom w:val="none" w:sz="0" w:space="0" w:color="auto"/>
            <w:right w:val="none" w:sz="0" w:space="0" w:color="auto"/>
          </w:divBdr>
        </w:div>
        <w:div w:id="1510175466">
          <w:marLeft w:val="0"/>
          <w:marRight w:val="0"/>
          <w:marTop w:val="0"/>
          <w:marBottom w:val="0"/>
          <w:divBdr>
            <w:top w:val="none" w:sz="0" w:space="0" w:color="auto"/>
            <w:left w:val="none" w:sz="0" w:space="0" w:color="auto"/>
            <w:bottom w:val="none" w:sz="0" w:space="0" w:color="auto"/>
            <w:right w:val="none" w:sz="0" w:space="0" w:color="auto"/>
          </w:divBdr>
          <w:divsChild>
            <w:div w:id="1758162814">
              <w:marLeft w:val="0"/>
              <w:marRight w:val="0"/>
              <w:marTop w:val="0"/>
              <w:marBottom w:val="0"/>
              <w:divBdr>
                <w:top w:val="none" w:sz="0" w:space="0" w:color="auto"/>
                <w:left w:val="none" w:sz="0" w:space="0" w:color="auto"/>
                <w:bottom w:val="none" w:sz="0" w:space="0" w:color="auto"/>
                <w:right w:val="none" w:sz="0" w:space="0" w:color="auto"/>
              </w:divBdr>
              <w:divsChild>
                <w:div w:id="14018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6244">
      <w:bodyDiv w:val="1"/>
      <w:marLeft w:val="0"/>
      <w:marRight w:val="0"/>
      <w:marTop w:val="0"/>
      <w:marBottom w:val="0"/>
      <w:divBdr>
        <w:top w:val="none" w:sz="0" w:space="0" w:color="auto"/>
        <w:left w:val="none" w:sz="0" w:space="0" w:color="auto"/>
        <w:bottom w:val="none" w:sz="0" w:space="0" w:color="auto"/>
        <w:right w:val="none" w:sz="0" w:space="0" w:color="auto"/>
      </w:divBdr>
    </w:div>
    <w:div w:id="20015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men.nl/wp-content/uploads/2018/05/04-WOMEN-Privacy-policy-2018040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Z:/01%20Algemeen/09%20Office%20management/Pand/Ontruiming/20171011-V2-Ontruimingspla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74d61c-17a5-4047-b3d6-914ec8ea4199">
      <Terms xmlns="http://schemas.microsoft.com/office/infopath/2007/PartnerControls"/>
    </lcf76f155ced4ddcb4097134ff3c332f>
    <TaxCatchAll xmlns="c8b06933-6a1c-42db-b650-a62266ed0c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69CDAC720894DA92732C402FA8CD5" ma:contentTypeVersion="21" ma:contentTypeDescription="Een nieuw document maken." ma:contentTypeScope="" ma:versionID="398410e3ef9be21447a077cc332aae9b">
  <xsd:schema xmlns:xsd="http://www.w3.org/2001/XMLSchema" xmlns:xs="http://www.w3.org/2001/XMLSchema" xmlns:p="http://schemas.microsoft.com/office/2006/metadata/properties" xmlns:ns2="df74d61c-17a5-4047-b3d6-914ec8ea4199" xmlns:ns3="c8b06933-6a1c-42db-b650-a62266ed0c1d" targetNamespace="http://schemas.microsoft.com/office/2006/metadata/properties" ma:root="true" ma:fieldsID="e3d636a72e1e8dc569a0173b3c010b69" ns2:_="" ns3:_="">
    <xsd:import namespace="df74d61c-17a5-4047-b3d6-914ec8ea4199"/>
    <xsd:import namespace="c8b06933-6a1c-42db-b650-a62266ed0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4d61c-17a5-4047-b3d6-914ec8ea4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d53c71d-6783-4e42-a032-0ef5f6e1d8c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06933-6a1c-42db-b650-a62266ed0c1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1faa3f5-34cb-4707-954a-0787f956c419}" ma:internalName="TaxCatchAll" ma:showField="CatchAllData" ma:web="c8b06933-6a1c-42db-b650-a62266ed0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E3323-E0DD-4AE2-821A-07D7C7F8BDE3}">
  <ds:schemaRefs>
    <ds:schemaRef ds:uri="http://schemas.microsoft.com/office/2006/metadata/properties"/>
    <ds:schemaRef ds:uri="http://schemas.microsoft.com/office/infopath/2007/PartnerControls"/>
    <ds:schemaRef ds:uri="df74d61c-17a5-4047-b3d6-914ec8ea4199"/>
    <ds:schemaRef ds:uri="c8b06933-6a1c-42db-b650-a62266ed0c1d"/>
  </ds:schemaRefs>
</ds:datastoreItem>
</file>

<file path=customXml/itemProps2.xml><?xml version="1.0" encoding="utf-8"?>
<ds:datastoreItem xmlns:ds="http://schemas.openxmlformats.org/officeDocument/2006/customXml" ds:itemID="{3CE143A4-4B43-47F6-8592-5D07E283C144}">
  <ds:schemaRefs>
    <ds:schemaRef ds:uri="http://schemas.openxmlformats.org/officeDocument/2006/bibliography"/>
  </ds:schemaRefs>
</ds:datastoreItem>
</file>

<file path=customXml/itemProps3.xml><?xml version="1.0" encoding="utf-8"?>
<ds:datastoreItem xmlns:ds="http://schemas.openxmlformats.org/officeDocument/2006/customXml" ds:itemID="{879DC360-6B1A-430A-96BE-EFDB7C3989AB}">
  <ds:schemaRefs>
    <ds:schemaRef ds:uri="http://schemas.microsoft.com/sharepoint/v3/contenttype/forms"/>
  </ds:schemaRefs>
</ds:datastoreItem>
</file>

<file path=customXml/itemProps4.xml><?xml version="1.0" encoding="utf-8"?>
<ds:datastoreItem xmlns:ds="http://schemas.openxmlformats.org/officeDocument/2006/customXml" ds:itemID="{EF606FF9-C5ED-413F-B745-0A1233C1C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4d61c-17a5-4047-b3d6-914ec8ea4199"/>
    <ds:schemaRef ds:uri="c8b06933-6a1c-42db-b650-a62266ed0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3227</Words>
  <Characters>17749</Characters>
  <Application>Microsoft Office Word</Application>
  <DocSecurity>0</DocSecurity>
  <Lines>147</Lines>
  <Paragraphs>41</Paragraphs>
  <ScaleCrop>false</ScaleCrop>
  <Company>2005 LAN Services B.V.</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 Laven</dc:creator>
  <cp:keywords/>
  <dc:description/>
  <cp:lastModifiedBy>Ans Laven</cp:lastModifiedBy>
  <cp:revision>15</cp:revision>
  <cp:lastPrinted>2022-02-15T15:07:00Z</cp:lastPrinted>
  <dcterms:created xsi:type="dcterms:W3CDTF">2022-01-31T07:32:00Z</dcterms:created>
  <dcterms:modified xsi:type="dcterms:W3CDTF">2026-03-10T10:37:00Z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0x0101001A269CDAC720894DA92732C402FA8CD5</vt:lpwstr>
  </property>
  <property fmtid="{D5CDD505-2E9C-101B-9397-08002B2CF9AE}" pid="3" name="Order">
    <vt:r8>2101400</vt:r8>
  </property>
  <property fmtid="{D5CDD505-2E9C-101B-9397-08002B2CF9AE}" pid="4" name="MediaServiceImageTags">
    <vt:lpwstr/>
  </property>
</Properties>
</file>